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Ubuntu" w:cs="Ubuntu" w:eastAsia="Ubuntu" w:hAnsi="Ubuntu"/>
          <w:color w:val="434343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color w:val="434343"/>
          <w:sz w:val="24"/>
          <w:szCs w:val="24"/>
        </w:rPr>
        <w:drawing>
          <wp:inline distB="114300" distT="114300" distL="114300" distR="114300">
            <wp:extent cx="6088063" cy="1404938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83125" l="1426" r="126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8063" cy="1404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left"/>
        <w:rPr>
          <w:rFonts w:ascii="Ubuntu" w:cs="Ubuntu" w:eastAsia="Ubuntu" w:hAnsi="Ubuntu"/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60.0" w:type="dxa"/>
        <w:tblLayout w:type="fixed"/>
        <w:tblLook w:val="00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ind w:left="0" w:firstLine="0"/>
              <w:jc w:val="center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30"/>
                <w:szCs w:val="30"/>
                <w:rtl w:val="0"/>
              </w:rPr>
              <w:t xml:space="preserve">Δημοσιογραφικές Προβολές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590"/>
        <w:gridCol w:w="1035"/>
        <w:gridCol w:w="5760"/>
        <w:tblGridChange w:id="0">
          <w:tblGrid>
            <w:gridCol w:w="1170"/>
            <w:gridCol w:w="1590"/>
            <w:gridCol w:w="1035"/>
            <w:gridCol w:w="576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Πε. 23/09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ΔΑΝΑΟΣ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21:45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ΜΕΓΑΛΗ ΑΠΟΔΡΑΣΗ / GREAT FREEDOM / </w:t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GROSSE FREIHEIT</w:t>
              <w:br w:type="textWrapping"/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(2021, Αυστρία / Γερμανία, 116’)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(P)</w:t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Σεμπάστιαν Μάιζε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Πε. 23/09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ΤΡΙΑΝΟΝ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19:15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ΜΠΡΟΥΝΟ ΡΕΪΝΤΑΛ: ΕΞΟΜΟΛΟΓΗΣΗ ΕΝΟΣ ΔΟΛΟΦΟΝΟΥ / BRUNO REIDAL, CONFESSION OF A MURDERER / BRUNO REIDAL</w:t>
              <w:br w:type="textWrapping"/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(2021, Γαλλία, 101’)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Βενσάν Λε Πορτ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Πα. 24/09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ΤΡΙΑΝΟΝ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19:45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LUZZU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(2021, Μάλτα, 94’)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(P)</w:t>
              <w:br w:type="textWrapping"/>
              <w:t xml:space="preserve">Σκηνοθεσία: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Άλεξ Καμιλέρι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Πα. 24/09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ΡΙΒΙΕΡΑ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19:45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ΟΦΕΙΛΗ / DEBΤ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(2021, Ελλάδα, 77’) </w:t>
            </w:r>
            <w:r w:rsidDel="00000000" w:rsidR="00000000" w:rsidRPr="00000000">
              <w:rPr>
                <w:b w:val="1"/>
                <w:color w:val="11bb0f"/>
                <w:sz w:val="18"/>
                <w:szCs w:val="18"/>
                <w:rtl w:val="0"/>
              </w:rPr>
              <w:t xml:space="preserve">Δ.Ν.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Σταύρος Ψυλλάκης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Πα. 24/09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ΡΙΒΙΕΡΑ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22:15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60" w:line="259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CRYPTOZOO</w:t>
              <w:br w:type="textWrapping"/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(2021, ΗΠΑ, 95’)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(P)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Ντας Σο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Σαβ. 25/09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ΡΙΒΙΕΡΑ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19:45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Ο ΠΡΩΤΟΣ ΘΑΝΑΤΟΣ ΤΗΣ ΖΟΥΑΝΑ / THE FIRST DEATH OF JOANA / A PRIMEIRA MORTE DE JOANA</w:t>
              <w:br w:type="textWrapping"/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(2021, Βραζιλία, 94’)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(P)</w:t>
            </w:r>
          </w:p>
          <w:p w:rsidR="00000000" w:rsidDel="00000000" w:rsidP="00000000" w:rsidRDefault="00000000" w:rsidRPr="00000000" w14:paraId="00000022">
            <w:pPr>
              <w:spacing w:after="0" w:line="276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Κριστιάν Ολιβέιρα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Σαβ. 25/09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ΡΙΒΙΕΡΑ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22:15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ΣΤΙΓΜΕΣ ΣΑΝ ΚΙ ΑΥΤΕΣ ΔΕΝ ΚΡΑΤΟΥΝ ΓΙΑ ΠΑΝΤΑ / MOMENTS LIKE THIS NEVER LAST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(2020, ΗΠΑ / Καναδάς, 96’) </w:t>
            </w:r>
            <w:r w:rsidDel="00000000" w:rsidR="00000000" w:rsidRPr="00000000">
              <w:rPr>
                <w:b w:val="1"/>
                <w:color w:val="11bb0f"/>
                <w:sz w:val="18"/>
                <w:szCs w:val="18"/>
                <w:rtl w:val="0"/>
              </w:rPr>
              <w:t xml:space="preserve">Δ.Ν.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Σέριλ Νταν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Κυρ. 25/09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ΑΙΓΛΗ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22:15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ΦΥΓΑΜΕ / HIT THE ROAD / JADDEH KHAKI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(2021, Ιράν, 93’)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Πάνα Παναχί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Κυρ. 25/09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ΤΡΙΑΝΟΝ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ΝΑΥΤΗΣ ΤΩΝ ΒΟΥΝΩΝ / MARINER OF THE MOUNTAINS / MARINHEIRO DAS MONTANHAS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(2021, Βραζιλία / Γαλλία / Γερμανία, 98’) </w:t>
            </w:r>
            <w:r w:rsidDel="00000000" w:rsidR="00000000" w:rsidRPr="00000000">
              <w:rPr>
                <w:b w:val="1"/>
                <w:color w:val="11bb0f"/>
                <w:sz w:val="18"/>
                <w:szCs w:val="18"/>
                <w:rtl w:val="0"/>
              </w:rPr>
              <w:t xml:space="preserve">Δ.Ν.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Καρίμ Αϊνούζ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Κυρ. 26/09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ΔΑΝΑΟΣ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21:45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160" w:line="259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ΑΝΘΡΩΠΙΝΟΣ ΠΑΡΑΓΟΝΤΑΣ / HUMAN FACTORS / DER MENSCHLICHE FAKTOR</w:t>
              <w:br w:type="textWrapping"/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(2021, Γερμανία / Ιταλία / Δανία, 102’)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(P)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Ρόνι Τρόκερ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Δε. 26/09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ΤΡΙΑΝΟΝ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18:30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ΧΤΙΣΤΕΣ, ΝΟΙΚΟΚΥΡΕΣ ΚΑΙ Η ΟΙΚΟΔΟΜΗΣΗ ΤΗΣ ΣΥΓΧΡΟΝΗΣ ΑΘΗΝΑΣ / BUILDERS, HOUSEWIVES AND THE CONSTRUCTION OF MODERN ATHENS</w:t>
              <w:br w:type="textWrapping"/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(2021, Ελλάδα, 87’)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11bb0f"/>
                <w:sz w:val="18"/>
                <w:szCs w:val="18"/>
                <w:rtl w:val="0"/>
              </w:rPr>
              <w:t xml:space="preserve">Δ.Ν.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(P)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Τάσος Λάγγης, Γιάννης Γαϊτανίδης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Δε. 27/09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ΤΡΙΑΝΟΝ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120"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22:30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ΒΟΤΣΑΛΑ / PEBBLES / KOOZHANGAL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(2021, Ινδία, 74’)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Βινοθράζ Π.Σ.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Δε. 27/09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ΡΙΒΙΕΡΑ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20:00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ΣΑΜΠΑΓΙΑ / SABAYA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(2021, Σουηδία, 90’) </w:t>
            </w:r>
            <w:r w:rsidDel="00000000" w:rsidR="00000000" w:rsidRPr="00000000">
              <w:rPr>
                <w:b w:val="1"/>
                <w:color w:val="11bb0f"/>
                <w:sz w:val="18"/>
                <w:szCs w:val="18"/>
                <w:rtl w:val="0"/>
              </w:rPr>
              <w:t xml:space="preserve">Δ.Ν.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Χογκίρ Χιρόρι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Τρ. 27/09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ΣΤΕΛΛΑ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20:00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LAMB / DÝRIÐ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(2021, Ισλανδία / Σουηδία / Πολωνία, 106’)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Βάλντιμαρ Γιόχανσον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Τρ. 28/09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ΔΑΝΑΟΣ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120"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20:30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ΕΥΘΡΑΥΣΤΗ ΙΣΟΡΡΟΠΙΑ / A BALANCE / YUKO NO TENBIN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(2020, Ιαπωνία, 152’)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Γιούτζιρο Χαρουμότο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Τρ. 28/09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ΣΤΕΛΛΑ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120"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20:00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ΑΟΡΑΤΟΙ ΔΑΙΜΟΝΕΣ / INVISIBLE DEMONS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(2021, Ινδία / Φινλανδία / Γερμανία, 70’) </w:t>
            </w:r>
            <w:r w:rsidDel="00000000" w:rsidR="00000000" w:rsidRPr="00000000">
              <w:rPr>
                <w:b w:val="1"/>
                <w:color w:val="11bb0f"/>
                <w:sz w:val="18"/>
                <w:szCs w:val="18"/>
                <w:rtl w:val="0"/>
              </w:rPr>
              <w:t xml:space="preserve">Δ.Ν.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Ραχούλ Τζέιν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Τε. 29/09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ΤΡΙΑΝΟΝ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120"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19:45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after="160" w:line="259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ΜΙΑ ΤΕΛΕΥΤΑΙΑ ΑΘΩΑ ΝΥΧΤΑ / A NIGHT OF KNOWING NOTHING</w:t>
              <w:br w:type="textWrapping"/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(2021, Γαλλία / Ινδία, 96’) </w:t>
            </w:r>
            <w:r w:rsidDel="00000000" w:rsidR="00000000" w:rsidRPr="00000000">
              <w:rPr>
                <w:b w:val="1"/>
                <w:color w:val="11bb0f"/>
                <w:sz w:val="18"/>
                <w:szCs w:val="18"/>
                <w:rtl w:val="0"/>
              </w:rPr>
              <w:t xml:space="preserve">Δ.Ν.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(P)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Πάιαλ Καπάντια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Τε. 29/09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ΡΙΒΙΕΡΑ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120"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19:45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after="160" w:line="259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ΛΙΜΠΕΡΤΑΔ / LIBERTAD</w:t>
              <w:br w:type="textWrapping"/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(2021, Ισπανία / Βέλγιο, 104’)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(P)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Κλάρα Ροκέτ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Τε. 29/09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ΡΙΒΙΕΡΑ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120"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22:15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spacing w:after="160" w:line="259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ΑΓΙΟ ΠΝΕΥΜΑ / THE SACRED SPIRIT / ESPÍRITU SAGRADO</w:t>
              <w:br w:type="textWrapping"/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(2021, Ισπανία / Γαλλία / Τουρκία, 97’)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(P)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Τσέμα Γκαρσία Ιμπάρα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Πε. 30/09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IDEAL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120"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19:00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shd w:fill="ffffff" w:val="clear"/>
              <w:spacing w:line="331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ΑΖΟΡ / AZOR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(2021, Ελβετία / Γαλλία / Αργεντινή, 100’)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Αντρέας Φοντάνα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Πε. 30/09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ΔΑΝΑΟΣ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120"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22:00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spacing w:after="160" w:line="259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ΝΥΧΤΑ ΤΗΣ ΦΩΤΙΑΣ / PRAYERS FOR THE STOLEN / NOCHE DE FUEGO</w:t>
              <w:br w:type="textWrapping"/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(2021, Μεξικό / Γερμανία / Βραζιλία / Κατάρ, 110’)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(P)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Τατιάνα Ουέσο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Πε. 30/09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ΣΤΕΛΛΑ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120" w:line="240" w:lineRule="auto"/>
              <w:rPr>
                <w:b w:val="1"/>
                <w:color w:val="7f6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f6000"/>
                <w:sz w:val="18"/>
                <w:szCs w:val="18"/>
                <w:rtl w:val="0"/>
              </w:rPr>
              <w:t xml:space="preserve">22:00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ΤΟΣΟ ΒΑΡΥΣ Ο ΟΥΡΑΝΟΣ / SO FOUL A SKY / UN CIELO TAN TURBIO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(2021, Κολομβία / Ισπανία / Ηνωμένο Βασίλειο, 83’) </w:t>
            </w:r>
            <w:r w:rsidDel="00000000" w:rsidR="00000000" w:rsidRPr="00000000">
              <w:rPr>
                <w:b w:val="1"/>
                <w:color w:val="11bb0f"/>
                <w:sz w:val="18"/>
                <w:szCs w:val="18"/>
                <w:rtl w:val="0"/>
              </w:rPr>
              <w:t xml:space="preserve">Δ.Ν.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76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Άλβαρο Φερνάντεζ-Πουλπέιρο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widowControl w:val="0"/>
        <w:spacing w:line="240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Ind w:w="15.0" w:type="dxa"/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rebuchet MS" w:cs="Trebuchet MS" w:eastAsia="Trebuchet MS" w:hAnsi="Trebuchet MS"/>
                <w:b w:val="1"/>
                <w:color w:val="990000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990000"/>
                <w:sz w:val="30"/>
                <w:szCs w:val="30"/>
                <w:rtl w:val="0"/>
              </w:rPr>
              <w:t xml:space="preserve">Δημοσιογραφικές Διαπιστεύσεις 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b w:val="1"/>
                <w:color w:val="990000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990000"/>
                <w:sz w:val="30"/>
                <w:szCs w:val="30"/>
                <w:rtl w:val="0"/>
              </w:rPr>
              <w:t xml:space="preserve">Οδηγίες για σύστημα Viva.gr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jc w:val="both"/>
        <w:rPr>
          <w:rFonts w:ascii="Trebuchet MS" w:cs="Trebuchet MS" w:eastAsia="Trebuchet MS" w:hAnsi="Trebuchet MS"/>
          <w:b w:val="1"/>
          <w:color w:val="413e4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Ubuntu" w:cs="Ubuntu" w:eastAsia="Ubuntu" w:hAnsi="Ubuntu"/>
          <w:b w:val="1"/>
          <w:color w:val="413e40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Η δημοσιογραφική διαπίστευση αποτελεί κάρτα με μοναδικό κωδικό κατόχου που αντιστοιχεί σε 5 προβολές του Φεστιβάλ (προβολές </w:t>
      </w:r>
      <w:r w:rsidDel="00000000" w:rsidR="00000000" w:rsidRPr="00000000">
        <w:rPr>
          <w:rFonts w:ascii="Ubuntu" w:cs="Ubuntu" w:eastAsia="Ubuntu" w:hAnsi="Ubuntu"/>
          <w:b w:val="1"/>
          <w:color w:val="413e40"/>
          <w:sz w:val="24"/>
          <w:szCs w:val="24"/>
          <w:rtl w:val="0"/>
        </w:rPr>
        <w:t xml:space="preserve">με έκδοση μηδενικού εισιτηρίου </w:t>
      </w: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την προηγούμενη ή την ίδια ημέρα της προβολής της επιλογής τους</w:t>
      </w:r>
      <w:r w:rsidDel="00000000" w:rsidR="00000000" w:rsidRPr="00000000">
        <w:rPr>
          <w:rFonts w:ascii="Ubuntu" w:cs="Ubuntu" w:eastAsia="Ubuntu" w:hAnsi="Ubuntu"/>
          <w:b w:val="1"/>
          <w:color w:val="413e4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και</w:t>
      </w:r>
      <w:r w:rsidDel="00000000" w:rsidR="00000000" w:rsidRPr="00000000">
        <w:rPr>
          <w:rFonts w:ascii="Ubuntu" w:cs="Ubuntu" w:eastAsia="Ubuntu" w:hAnsi="Ubuntu"/>
          <w:b w:val="1"/>
          <w:color w:val="413e40"/>
          <w:sz w:val="24"/>
          <w:szCs w:val="24"/>
          <w:rtl w:val="0"/>
        </w:rPr>
        <w:t xml:space="preserve"> δεν αφορά στις δημοσιογραφικές </w:t>
      </w: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προβολές).</w:t>
      </w:r>
      <w:r w:rsidDel="00000000" w:rsidR="00000000" w:rsidRPr="00000000">
        <w:rPr>
          <w:rFonts w:ascii="Ubuntu" w:cs="Ubuntu" w:eastAsia="Ubuntu" w:hAnsi="Ubuntu"/>
          <w:b w:val="1"/>
          <w:color w:val="413e4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D">
      <w:pPr>
        <w:jc w:val="both"/>
        <w:rPr>
          <w:rFonts w:ascii="Ubuntu" w:cs="Ubuntu" w:eastAsia="Ubuntu" w:hAnsi="Ubuntu"/>
          <w:color w:val="413e40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Με τη χρήση του μοναδικού κωδικού, μπορεί ο/η κάτοχος της διαπίστευσης να εκδίδει τα εισιτήρια για τις προβολές της επιλογής του και ηλεκτρονικά, μέσω του viva.gr και σε όλα τα φυσικά σημεία πώλησης.</w:t>
      </w:r>
    </w:p>
    <w:p w:rsidR="00000000" w:rsidDel="00000000" w:rsidP="00000000" w:rsidRDefault="00000000" w:rsidRPr="00000000" w14:paraId="0000007E">
      <w:pPr>
        <w:jc w:val="both"/>
        <w:rPr>
          <w:rFonts w:ascii="Ubuntu" w:cs="Ubuntu" w:eastAsia="Ubuntu" w:hAnsi="Ubuntu"/>
          <w:color w:val="413e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Trebuchet MS" w:cs="Trebuchet MS" w:eastAsia="Trebuchet MS" w:hAnsi="Trebuchet MS"/>
          <w:b w:val="1"/>
          <w:color w:val="990000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color w:val="741b47"/>
          <w:sz w:val="24"/>
          <w:szCs w:val="24"/>
          <w:u w:val="single"/>
          <w:rtl w:val="0"/>
        </w:rPr>
        <w:t xml:space="preserve">ΠΡΟΣΟΧΗ</w:t>
      </w:r>
      <w:r w:rsidDel="00000000" w:rsidR="00000000" w:rsidRPr="00000000">
        <w:rPr>
          <w:rFonts w:ascii="Ubuntu" w:cs="Ubuntu" w:eastAsia="Ubuntu" w:hAnsi="Ubuntu"/>
          <w:b w:val="1"/>
          <w:color w:val="741b47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color w:val="99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Οι κάτοχοι των δημοσιογραφικών διαπιστεύσεων μπορούν να εκδίδουν το μηδενικό τους εισιτήριο όποια μέρα επιθυμούν από την </w:t>
      </w:r>
      <w:r w:rsidDel="00000000" w:rsidR="00000000" w:rsidRPr="00000000">
        <w:rPr>
          <w:rFonts w:ascii="Ubuntu" w:cs="Ubuntu" w:eastAsia="Ubuntu" w:hAnsi="Ubuntu"/>
          <w:b w:val="1"/>
          <w:color w:val="741b47"/>
          <w:sz w:val="24"/>
          <w:szCs w:val="24"/>
          <w:rtl w:val="0"/>
        </w:rPr>
        <w:t xml:space="preserve">Πέμπτη, 23 Σεπτεμβρίου και μετά </w:t>
      </w: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για όποια από τις προβολές επιθυμούν, εκτός των δημοσιογραφικών που σημειώνονται με την </w:t>
      </w:r>
      <w:r w:rsidDel="00000000" w:rsidR="00000000" w:rsidRPr="00000000">
        <w:rPr>
          <w:rFonts w:ascii="Ubuntu" w:cs="Ubuntu" w:eastAsia="Ubuntu" w:hAnsi="Ubuntu"/>
          <w:b w:val="1"/>
          <w:color w:val="413e40"/>
          <w:sz w:val="24"/>
          <w:szCs w:val="24"/>
          <w:rtl w:val="0"/>
        </w:rPr>
        <w:t xml:space="preserve">ένδειξη</w:t>
      </w: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b w:val="1"/>
          <w:color w:val="413e40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 στο ωρολόγιο πρόγραμμα του Φεστιβάλ (βλ. παρακάτω).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left"/>
        <w:rPr>
          <w:rFonts w:ascii="Ubuntu" w:cs="Ubuntu" w:eastAsia="Ubuntu" w:hAnsi="Ubuntu"/>
          <w:b w:val="1"/>
          <w:color w:val="741b47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color w:val="741b47"/>
          <w:sz w:val="24"/>
          <w:szCs w:val="24"/>
          <w:rtl w:val="0"/>
        </w:rPr>
        <w:t xml:space="preserve">Ειδικότερα για τις Δημοσιογραφικές Προβολές:</w:t>
      </w:r>
    </w:p>
    <w:p w:rsidR="00000000" w:rsidDel="00000000" w:rsidP="00000000" w:rsidRDefault="00000000" w:rsidRPr="00000000" w14:paraId="00000081">
      <w:pPr>
        <w:jc w:val="both"/>
        <w:rPr>
          <w:rFonts w:ascii="Ubuntu" w:cs="Ubuntu" w:eastAsia="Ubuntu" w:hAnsi="Ubuntu"/>
          <w:color w:val="413e40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Οι παραπάνω δημοσιογραφικές προβολές του Φεστιβάλ φέρουν την </w:t>
      </w:r>
      <w:r w:rsidDel="00000000" w:rsidR="00000000" w:rsidRPr="00000000">
        <w:rPr>
          <w:rFonts w:ascii="Ubuntu" w:cs="Ubuntu" w:eastAsia="Ubuntu" w:hAnsi="Ubuntu"/>
          <w:b w:val="1"/>
          <w:color w:val="413e40"/>
          <w:sz w:val="24"/>
          <w:szCs w:val="24"/>
          <w:rtl w:val="0"/>
        </w:rPr>
        <w:t xml:space="preserve">ένδειξη P (press screening)</w:t>
      </w: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 στο πρόγραμμα του Φεστιβάλ.</w:t>
      </w:r>
    </w:p>
    <w:p w:rsidR="00000000" w:rsidDel="00000000" w:rsidP="00000000" w:rsidRDefault="00000000" w:rsidRPr="00000000" w14:paraId="00000082">
      <w:pPr>
        <w:jc w:val="both"/>
        <w:rPr>
          <w:rFonts w:ascii="Ubuntu" w:cs="Ubuntu" w:eastAsia="Ubuntu" w:hAnsi="Ubuntu"/>
          <w:color w:val="413e40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Οι διαπιστευμένοι/-ες δημοσιογράφοι έχουν ελεύθερη πρόσβαση στις δημοσιογραφικές προβολές, χωρίς να κάνουν χρήση των κωδικών τους, μόνο με την επίδειξη της κάρτας τους, εφόσον την </w:t>
      </w:r>
      <w:r w:rsidDel="00000000" w:rsidR="00000000" w:rsidRPr="00000000">
        <w:rPr>
          <w:rFonts w:ascii="Ubuntu" w:cs="Ubuntu" w:eastAsia="Ubuntu" w:hAnsi="Ubuntu"/>
          <w:b w:val="1"/>
          <w:color w:val="413e40"/>
          <w:sz w:val="24"/>
          <w:szCs w:val="24"/>
          <w:rtl w:val="0"/>
        </w:rPr>
        <w:t xml:space="preserve">ίδια ημέρα της προβολής </w:t>
      </w: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παραλάβουν το μηδενικό εισιτήριο από τον κινηματογράφο προβολής της ταινίας</w:t>
      </w:r>
      <w:r w:rsidDel="00000000" w:rsidR="00000000" w:rsidRPr="00000000">
        <w:rPr>
          <w:rFonts w:ascii="Ubuntu" w:cs="Ubuntu" w:eastAsia="Ubuntu" w:hAnsi="Ubuntu"/>
          <w:b w:val="1"/>
          <w:color w:val="741b47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b w:val="1"/>
          <w:color w:val="434343"/>
          <w:sz w:val="24"/>
          <w:szCs w:val="24"/>
          <w:u w:val="single"/>
          <w:rtl w:val="0"/>
        </w:rPr>
        <w:t xml:space="preserve">έως και 30’ πριν την έναρξη</w:t>
      </w:r>
      <w:r w:rsidDel="00000000" w:rsidR="00000000" w:rsidRPr="00000000">
        <w:rPr>
          <w:rFonts w:ascii="Ubuntu" w:cs="Ubuntu" w:eastAsia="Ubuntu" w:hAnsi="Ubuntu"/>
          <w:b w:val="1"/>
          <w:color w:val="741b47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αυτής με την επίδειξη της διαπίστευσής τους. </w:t>
      </w:r>
    </w:p>
    <w:p w:rsidR="00000000" w:rsidDel="00000000" w:rsidP="00000000" w:rsidRDefault="00000000" w:rsidRPr="00000000" w14:paraId="00000083">
      <w:pPr>
        <w:jc w:val="both"/>
        <w:rPr>
          <w:rFonts w:ascii="Ubuntu" w:cs="Ubuntu" w:eastAsia="Ubuntu" w:hAnsi="Ubuntu"/>
          <w:b w:val="1"/>
          <w:color w:val="413e40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color w:val="413e40"/>
          <w:sz w:val="24"/>
          <w:szCs w:val="24"/>
          <w:rtl w:val="0"/>
        </w:rPr>
        <w:t xml:space="preserve">Διαφορετικά χάνουν το δικαίωμα εισόδου.</w:t>
      </w:r>
    </w:p>
    <w:p w:rsidR="00000000" w:rsidDel="00000000" w:rsidP="00000000" w:rsidRDefault="00000000" w:rsidRPr="00000000" w14:paraId="00000084">
      <w:pPr>
        <w:jc w:val="both"/>
        <w:rPr>
          <w:rFonts w:ascii="Ubuntu" w:cs="Ubuntu" w:eastAsia="Ubuntu" w:hAnsi="Ubuntu"/>
          <w:b w:val="1"/>
          <w:color w:val="413e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Ubuntu" w:cs="Ubuntu" w:eastAsia="Ubuntu" w:hAnsi="Ubuntu"/>
          <w:color w:val="434343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color w:val="741b47"/>
          <w:sz w:val="24"/>
          <w:szCs w:val="24"/>
          <w:rtl w:val="0"/>
        </w:rPr>
        <w:t xml:space="preserve">ΣΗΜΕΙΩΣΗ:</w:t>
      </w:r>
      <w:r w:rsidDel="00000000" w:rsidR="00000000" w:rsidRPr="00000000">
        <w:rPr>
          <w:rFonts w:ascii="Ubuntu" w:cs="Ubuntu" w:eastAsia="Ubuntu" w:hAnsi="Ubuntu"/>
          <w:b w:val="1"/>
          <w:color w:val="99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color w:val="434343"/>
          <w:sz w:val="24"/>
          <w:szCs w:val="24"/>
          <w:rtl w:val="0"/>
        </w:rPr>
        <w:t xml:space="preserve">Η δημοσιογραφική διαπίστευση</w:t>
      </w:r>
      <w:r w:rsidDel="00000000" w:rsidR="00000000" w:rsidRPr="00000000">
        <w:rPr>
          <w:rFonts w:ascii="Ubuntu" w:cs="Ubuntu" w:eastAsia="Ubuntu" w:hAnsi="Ubuntu"/>
          <w:b w:val="1"/>
          <w:color w:val="434343"/>
          <w:sz w:val="24"/>
          <w:szCs w:val="24"/>
          <w:rtl w:val="0"/>
        </w:rPr>
        <w:t xml:space="preserve"> ΔΕΝ ισχύει </w:t>
      </w:r>
      <w:r w:rsidDel="00000000" w:rsidR="00000000" w:rsidRPr="00000000">
        <w:rPr>
          <w:rFonts w:ascii="Ubuntu" w:cs="Ubuntu" w:eastAsia="Ubuntu" w:hAnsi="Ubuntu"/>
          <w:color w:val="434343"/>
          <w:sz w:val="24"/>
          <w:szCs w:val="24"/>
          <w:rtl w:val="0"/>
        </w:rPr>
        <w:t xml:space="preserve">για τις</w:t>
      </w:r>
      <w:r w:rsidDel="00000000" w:rsidR="00000000" w:rsidRPr="00000000">
        <w:rPr>
          <w:rFonts w:ascii="Ubuntu" w:cs="Ubuntu" w:eastAsia="Ubuntu" w:hAnsi="Ubuntu"/>
          <w:b w:val="1"/>
          <w:color w:val="434343"/>
          <w:sz w:val="24"/>
          <w:szCs w:val="24"/>
          <w:rtl w:val="0"/>
        </w:rPr>
        <w:t xml:space="preserve"> online προβολές </w:t>
      </w:r>
      <w:r w:rsidDel="00000000" w:rsidR="00000000" w:rsidRPr="00000000">
        <w:rPr>
          <w:rFonts w:ascii="Ubuntu" w:cs="Ubuntu" w:eastAsia="Ubuntu" w:hAnsi="Ubuntu"/>
          <w:color w:val="434343"/>
          <w:sz w:val="24"/>
          <w:szCs w:val="24"/>
          <w:rtl w:val="0"/>
        </w:rPr>
        <w:t xml:space="preserve">του 27ου Διεθνούς Φεστιβάλ Κινηματογράφου της Αθήνας Νύχτες Πρεμιέρας.</w:t>
      </w:r>
    </w:p>
    <w:p w:rsidR="00000000" w:rsidDel="00000000" w:rsidP="00000000" w:rsidRDefault="00000000" w:rsidRPr="00000000" w14:paraId="00000086">
      <w:pPr>
        <w:jc w:val="both"/>
        <w:rPr>
          <w:rFonts w:ascii="Ubuntu" w:cs="Ubuntu" w:eastAsia="Ubuntu" w:hAnsi="Ubuntu"/>
          <w:b w:val="1"/>
          <w:i w:val="1"/>
          <w:color w:val="413e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right"/>
        <w:rPr>
          <w:rFonts w:ascii="Ubuntu" w:cs="Ubuntu" w:eastAsia="Ubuntu" w:hAnsi="Ubuntu"/>
          <w:b w:val="1"/>
          <w:i w:val="1"/>
          <w:color w:val="413e40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i w:val="1"/>
          <w:color w:val="413e40"/>
          <w:sz w:val="24"/>
          <w:szCs w:val="24"/>
          <w:rtl w:val="0"/>
        </w:rPr>
        <w:t xml:space="preserve">Ευχαριστούμε και καλό Φεστιβάλ! 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440" w:right="144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forta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widowControl w:val="0"/>
      <w:spacing w:line="36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spacing w:line="240" w:lineRule="auto"/>
      <w:jc w:val="center"/>
      <w:rPr>
        <w:rFonts w:ascii="Ubuntu" w:cs="Ubuntu" w:eastAsia="Ubuntu" w:hAnsi="Ubuntu"/>
        <w:b w:val="1"/>
        <w:color w:val="434343"/>
        <w:sz w:val="24"/>
        <w:szCs w:val="24"/>
      </w:rPr>
    </w:pPr>
    <w:r w:rsidDel="00000000" w:rsidR="00000000" w:rsidRPr="00000000">
      <w:rPr>
        <w:rFonts w:ascii="Ubuntu" w:cs="Ubuntu" w:eastAsia="Ubuntu" w:hAnsi="Ubuntu"/>
        <w:b w:val="1"/>
        <w:color w:val="434343"/>
        <w:sz w:val="24"/>
        <w:szCs w:val="24"/>
        <w:rtl w:val="0"/>
      </w:rPr>
      <w:t xml:space="preserve">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1971675</wp:posOffset>
          </wp:positionH>
          <wp:positionV relativeFrom="paragraph">
            <wp:posOffset>247650</wp:posOffset>
          </wp:positionV>
          <wp:extent cx="3967163" cy="1337764"/>
          <wp:effectExtent b="0" l="0" r="0" t="0"/>
          <wp:wrapTopAndBottom distB="114300" distT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584" l="19494" r="0" t="0"/>
                  <a:stretch>
                    <a:fillRect/>
                  </a:stretch>
                </pic:blipFill>
                <pic:spPr>
                  <a:xfrm>
                    <a:off x="0" y="0"/>
                    <a:ext cx="3967163" cy="133776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9">
    <w:pPr>
      <w:spacing w:line="240" w:lineRule="auto"/>
      <w:jc w:val="center"/>
      <w:rPr>
        <w:rFonts w:ascii="Ubuntu" w:cs="Ubuntu" w:eastAsia="Ubuntu" w:hAnsi="Ubuntu"/>
        <w:b w:val="1"/>
        <w:color w:val="434343"/>
        <w:sz w:val="24"/>
        <w:szCs w:val="24"/>
      </w:rPr>
    </w:pPr>
    <w:r w:rsidDel="00000000" w:rsidR="00000000" w:rsidRPr="00000000">
      <w:rPr>
        <w:rFonts w:ascii="Ubuntu" w:cs="Ubuntu" w:eastAsia="Ubuntu" w:hAnsi="Ubuntu"/>
        <w:b w:val="1"/>
        <w:color w:val="434343"/>
        <w:sz w:val="24"/>
        <w:szCs w:val="24"/>
        <w:rtl w:val="0"/>
      </w:rPr>
      <w:t xml:space="preserve">  27ο</w:t>
    </w:r>
    <w:r w:rsidDel="00000000" w:rsidR="00000000" w:rsidRPr="00000000">
      <w:rPr>
        <w:rFonts w:ascii="Ubuntu" w:cs="Ubuntu" w:eastAsia="Ubuntu" w:hAnsi="Ubuntu"/>
        <w:b w:val="1"/>
        <w:color w:val="666666"/>
        <w:sz w:val="24"/>
        <w:szCs w:val="24"/>
        <w:rtl w:val="0"/>
      </w:rPr>
      <w:t xml:space="preserve"> </w:t>
    </w:r>
    <w:r w:rsidDel="00000000" w:rsidR="00000000" w:rsidRPr="00000000">
      <w:rPr>
        <w:rFonts w:ascii="Ubuntu" w:cs="Ubuntu" w:eastAsia="Ubuntu" w:hAnsi="Ubuntu"/>
        <w:b w:val="1"/>
        <w:color w:val="434343"/>
        <w:sz w:val="24"/>
        <w:szCs w:val="24"/>
        <w:rtl w:val="0"/>
      </w:rPr>
      <w:t xml:space="preserve">ΔΙΕΘΝΕΣ ΦΕΣΤΙΒΑΛ ΚΙΝΗΜΑΤΟΓΡΑΦΟΥ ΤΗΣ ΑΘΗΝΑΣ ΝΥΧΤΕΣ ΠΡΕΜΙΕΡΑΣ</w:t>
    </w:r>
  </w:p>
  <w:p w:rsidR="00000000" w:rsidDel="00000000" w:rsidP="00000000" w:rsidRDefault="00000000" w:rsidRPr="00000000" w14:paraId="0000008A">
    <w:pPr>
      <w:spacing w:line="240" w:lineRule="auto"/>
      <w:jc w:val="center"/>
      <w:rPr/>
    </w:pPr>
    <w:r w:rsidDel="00000000" w:rsidR="00000000" w:rsidRPr="00000000">
      <w:rPr>
        <w:rFonts w:ascii="Ubuntu" w:cs="Ubuntu" w:eastAsia="Ubuntu" w:hAnsi="Ubuntu"/>
        <w:b w:val="1"/>
        <w:color w:val="434343"/>
        <w:sz w:val="24"/>
        <w:szCs w:val="24"/>
        <w:rtl w:val="0"/>
      </w:rPr>
      <w:t xml:space="preserve">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spacing w:after="240" w:before="240" w:line="288" w:lineRule="auto"/>
      <w:jc w:val="left"/>
      <w:rPr>
        <w:rFonts w:ascii="Comfortaa" w:cs="Comfortaa" w:eastAsia="Comfortaa" w:hAnsi="Comfortaa"/>
        <w:b w:val="1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1857375</wp:posOffset>
          </wp:positionH>
          <wp:positionV relativeFrom="paragraph">
            <wp:posOffset>247650</wp:posOffset>
          </wp:positionV>
          <wp:extent cx="3967163" cy="1337764"/>
          <wp:effectExtent b="0" l="0" r="0" t="0"/>
          <wp:wrapTopAndBottom distB="114300" distT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584" l="19494" r="0" t="0"/>
                  <a:stretch>
                    <a:fillRect/>
                  </a:stretch>
                </pic:blipFill>
                <pic:spPr>
                  <a:xfrm>
                    <a:off x="0" y="0"/>
                    <a:ext cx="3967163" cy="133776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Comfortaa-regular.ttf"/><Relationship Id="rId6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HtS3vsyh8jN8xdumaHoY8xcpVA==">AMUW2mXZ2zIyIjHU0yKlFeC6/lAF44K2l5T4Q7BgHdaUrGMsaNxM/piuiJBVDevvRAIbdk1p4Vf7mEeAFvDsba+jKZjc3lSvgz4REp1cl+CfK8DR18h4ECk=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