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2">
      <w:pPr>
        <w:spacing w:after="0" w:line="276"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3">
      <w:pPr>
        <w:spacing w:after="0" w:line="276"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4">
      <w:pPr>
        <w:spacing w:after="0" w:line="276"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5">
      <w:pPr>
        <w:widowControl w:val="0"/>
        <w:spacing w:line="360" w:lineRule="auto"/>
        <w:rPr>
          <w:rFonts w:ascii="Tahoma" w:cs="Tahoma" w:eastAsia="Tahoma" w:hAnsi="Tahoma"/>
          <w:b w:val="1"/>
          <w:color w:val="1d2129"/>
        </w:rPr>
      </w:pPr>
      <w:r w:rsidDel="00000000" w:rsidR="00000000" w:rsidRPr="00000000">
        <w:rPr>
          <w:rtl w:val="0"/>
        </w:rPr>
      </w:r>
    </w:p>
    <w:p w:rsidR="00000000" w:rsidDel="00000000" w:rsidP="00000000" w:rsidRDefault="00000000" w:rsidRPr="00000000" w14:paraId="00000006">
      <w:pPr>
        <w:widowControl w:val="0"/>
        <w:spacing w:line="360" w:lineRule="auto"/>
        <w:rPr/>
      </w:pPr>
      <w:r w:rsidDel="00000000" w:rsidR="00000000" w:rsidRPr="00000000">
        <w:rPr>
          <w:rFonts w:ascii="Tahoma" w:cs="Tahoma" w:eastAsia="Tahoma" w:hAnsi="Tahoma"/>
          <w:b w:val="1"/>
          <w:color w:val="1d2129"/>
          <w:rtl w:val="0"/>
        </w:rPr>
        <w:t xml:space="preserve">28ΤΗ ATHENS INTERNATIONAL FILM FESTIVAL  |  </w:t>
      </w:r>
      <w:r w:rsidDel="00000000" w:rsidR="00000000" w:rsidRPr="00000000">
        <w:rPr>
          <w:rFonts w:ascii="Tahoma" w:cs="Tahoma" w:eastAsia="Tahoma" w:hAnsi="Tahoma"/>
          <w:color w:val="1d2129"/>
          <w:rtl w:val="0"/>
        </w:rPr>
        <w:t xml:space="preserve">September 28 - October 9 2022 </w:t>
      </w:r>
      <w:r w:rsidDel="00000000" w:rsidR="00000000" w:rsidRPr="00000000">
        <w:rPr>
          <w:rtl w:val="0"/>
        </w:rPr>
      </w:r>
    </w:p>
    <w:p w:rsidR="00000000" w:rsidDel="00000000" w:rsidP="00000000" w:rsidRDefault="00000000" w:rsidRPr="00000000" w14:paraId="00000007">
      <w:pPr>
        <w:spacing w:after="0" w:line="276"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8">
      <w:pPr>
        <w:spacing w:after="0" w:line="276" w:lineRule="auto"/>
        <w:rPr>
          <w:rFonts w:ascii="Ubuntu" w:cs="Ubuntu" w:eastAsia="Ubuntu" w:hAnsi="Ubuntu"/>
          <w:color w:val="1d2129"/>
        </w:rPr>
      </w:pPr>
      <w:r w:rsidDel="00000000" w:rsidR="00000000" w:rsidRPr="00000000">
        <w:rPr>
          <w:rtl w:val="0"/>
        </w:rPr>
      </w:r>
    </w:p>
    <w:p w:rsidR="00000000" w:rsidDel="00000000" w:rsidP="00000000" w:rsidRDefault="00000000" w:rsidRPr="00000000" w14:paraId="00000009">
      <w:pPr>
        <w:shd w:fill="ffffff" w:val="clear"/>
        <w:spacing w:line="276" w:lineRule="auto"/>
        <w:jc w:val="center"/>
        <w:rPr>
          <w:rFonts w:ascii="Ubuntu" w:cs="Ubuntu" w:eastAsia="Ubuntu" w:hAnsi="Ubuntu"/>
          <w:b w:val="1"/>
          <w:color w:val="674ea7"/>
          <w:sz w:val="24"/>
          <w:szCs w:val="24"/>
          <w:highlight w:val="white"/>
        </w:rPr>
      </w:pPr>
      <w:r w:rsidDel="00000000" w:rsidR="00000000" w:rsidRPr="00000000">
        <w:rPr>
          <w:rFonts w:ascii="Ubuntu" w:cs="Ubuntu" w:eastAsia="Ubuntu" w:hAnsi="Ubuntu"/>
          <w:b w:val="1"/>
          <w:color w:val="674ea7"/>
          <w:sz w:val="32"/>
          <w:szCs w:val="32"/>
          <w:highlight w:val="white"/>
          <w:rtl w:val="0"/>
        </w:rPr>
        <w:t xml:space="preserve">PARALLEL EVENTS </w:t>
      </w:r>
      <w:r w:rsidDel="00000000" w:rsidR="00000000" w:rsidRPr="00000000">
        <w:rPr>
          <w:rtl w:val="0"/>
        </w:rPr>
      </w:r>
    </w:p>
    <w:p w:rsidR="00000000" w:rsidDel="00000000" w:rsidP="00000000" w:rsidRDefault="00000000" w:rsidRPr="00000000" w14:paraId="0000000A">
      <w:pPr>
        <w:shd w:fill="ffffff" w:val="clear"/>
        <w:spacing w:line="276" w:lineRule="auto"/>
        <w:jc w:val="left"/>
        <w:rPr>
          <w:rFonts w:ascii="Ubuntu" w:cs="Ubuntu" w:eastAsia="Ubuntu" w:hAnsi="Ubuntu"/>
          <w:b w:val="1"/>
          <w:color w:val="434343"/>
          <w:sz w:val="24"/>
          <w:szCs w:val="24"/>
          <w:highlight w:val="white"/>
        </w:rPr>
      </w:pPr>
      <w:r w:rsidDel="00000000" w:rsidR="00000000" w:rsidRPr="00000000">
        <w:rPr>
          <w:rtl w:val="0"/>
        </w:rPr>
      </w:r>
    </w:p>
    <w:p w:rsidR="00000000" w:rsidDel="00000000" w:rsidP="00000000" w:rsidRDefault="00000000" w:rsidRPr="00000000" w14:paraId="0000000B">
      <w:pPr>
        <w:shd w:fill="ffffff" w:val="clear"/>
        <w:spacing w:line="276" w:lineRule="auto"/>
        <w:jc w:val="both"/>
        <w:rPr>
          <w:rFonts w:ascii="Ubuntu" w:cs="Ubuntu" w:eastAsia="Ubuntu" w:hAnsi="Ubuntu"/>
          <w:b w:val="1"/>
          <w:color w:val="666666"/>
          <w:sz w:val="24"/>
          <w:szCs w:val="24"/>
          <w:highlight w:val="white"/>
        </w:rPr>
      </w:pPr>
      <w:r w:rsidDel="00000000" w:rsidR="00000000" w:rsidRPr="00000000">
        <w:rPr>
          <w:rtl w:val="0"/>
        </w:rPr>
      </w:r>
    </w:p>
    <w:p w:rsidR="00000000" w:rsidDel="00000000" w:rsidP="00000000" w:rsidRDefault="00000000" w:rsidRPr="00000000" w14:paraId="0000000C">
      <w:pPr>
        <w:widowControl w:val="0"/>
        <w:shd w:fill="ffffff" w:val="clear"/>
        <w:spacing w:line="276" w:lineRule="auto"/>
        <w:jc w:val="both"/>
        <w:rPr>
          <w:rFonts w:ascii="Ubuntu" w:cs="Ubuntu" w:eastAsia="Ubuntu" w:hAnsi="Ubuntu"/>
          <w:b w:val="1"/>
          <w:color w:val="9900ff"/>
          <w:sz w:val="26"/>
          <w:szCs w:val="26"/>
        </w:rPr>
      </w:pPr>
      <w:r w:rsidDel="00000000" w:rsidR="00000000" w:rsidRPr="00000000">
        <w:rPr>
          <w:rFonts w:ascii="Ubuntu" w:cs="Ubuntu" w:eastAsia="Ubuntu" w:hAnsi="Ubuntu"/>
          <w:b w:val="1"/>
          <w:color w:val="9900ff"/>
          <w:sz w:val="26"/>
          <w:szCs w:val="26"/>
          <w:highlight w:val="white"/>
          <w:rtl w:val="0"/>
        </w:rPr>
        <w:t xml:space="preserve">«ENNIO FORMES» :  </w:t>
      </w:r>
      <w:r w:rsidDel="00000000" w:rsidR="00000000" w:rsidRPr="00000000">
        <w:rPr>
          <w:rFonts w:ascii="Ubuntu" w:cs="Ubuntu" w:eastAsia="Ubuntu" w:hAnsi="Ubuntu"/>
          <w:b w:val="1"/>
          <w:color w:val="9900ff"/>
          <w:sz w:val="24"/>
          <w:szCs w:val="24"/>
          <w:highlight w:val="white"/>
          <w:rtl w:val="0"/>
        </w:rPr>
        <w:br w:type="textWrapping"/>
      </w:r>
      <w:r w:rsidDel="00000000" w:rsidR="00000000" w:rsidRPr="00000000">
        <w:rPr>
          <w:rFonts w:ascii="Ubuntu" w:cs="Ubuntu" w:eastAsia="Ubuntu" w:hAnsi="Ubuntu"/>
          <w:b w:val="1"/>
          <w:color w:val="9900ff"/>
          <w:sz w:val="26"/>
          <w:szCs w:val="26"/>
          <w:highlight w:val="white"/>
          <w:rtl w:val="0"/>
        </w:rPr>
        <w:t xml:space="preserve">An exhibition dedicated to the great Italian Composer</w:t>
      </w:r>
      <w:r w:rsidDel="00000000" w:rsidR="00000000" w:rsidRPr="00000000">
        <w:rPr>
          <w:rtl w:val="0"/>
        </w:rPr>
      </w:r>
    </w:p>
    <w:p w:rsidR="00000000" w:rsidDel="00000000" w:rsidP="00000000" w:rsidRDefault="00000000" w:rsidRPr="00000000" w14:paraId="0000000D">
      <w:pPr>
        <w:widowControl w:val="0"/>
        <w:shd w:fill="ffffff" w:val="clear"/>
        <w:spacing w:line="276" w:lineRule="auto"/>
        <w:jc w:val="both"/>
        <w:rPr>
          <w:rFonts w:ascii="Ubuntu" w:cs="Ubuntu" w:eastAsia="Ubuntu" w:hAnsi="Ubuntu"/>
          <w:color w:val="434343"/>
          <w:sz w:val="24"/>
          <w:szCs w:val="24"/>
        </w:rPr>
      </w:pPr>
      <w:r w:rsidDel="00000000" w:rsidR="00000000" w:rsidRPr="00000000">
        <w:rPr>
          <w:rFonts w:ascii="Ubuntu" w:cs="Ubuntu" w:eastAsia="Ubuntu" w:hAnsi="Ubuntu"/>
          <w:b w:val="1"/>
          <w:color w:val="8e7cc3"/>
          <w:sz w:val="24"/>
          <w:szCs w:val="24"/>
          <w:highlight w:val="white"/>
          <w:rtl w:val="0"/>
        </w:rPr>
        <w:t xml:space="preserve">Thursday 22.09 - Sunday 9.10</w:t>
      </w:r>
      <w:r w:rsidDel="00000000" w:rsidR="00000000" w:rsidRPr="00000000">
        <w:rPr>
          <w:rFonts w:ascii="Ubuntu" w:cs="Ubuntu" w:eastAsia="Ubuntu" w:hAnsi="Ubuntu"/>
          <w:b w:val="1"/>
          <w:color w:val="666666"/>
          <w:sz w:val="24"/>
          <w:szCs w:val="24"/>
          <w:highlight w:val="white"/>
          <w:rtl w:val="0"/>
        </w:rPr>
        <w:t xml:space="preserve"> </w:t>
        <w:br w:type="textWrapping"/>
      </w:r>
      <w:r w:rsidDel="00000000" w:rsidR="00000000" w:rsidRPr="00000000">
        <w:rPr>
          <w:rFonts w:ascii="Ubuntu" w:cs="Ubuntu" w:eastAsia="Ubuntu" w:hAnsi="Ubuntu"/>
          <w:b w:val="1"/>
          <w:color w:val="8e7cc3"/>
          <w:sz w:val="24"/>
          <w:szCs w:val="24"/>
          <w:highlight w:val="white"/>
          <w:rtl w:val="0"/>
        </w:rPr>
        <w:t xml:space="preserve">Opening Times: Tuesday - Friday (11.00 - 19.00), Saturday &amp; Sunday (11.00 - 15.00). Monday Closed </w:t>
      </w:r>
      <w:r w:rsidDel="00000000" w:rsidR="00000000" w:rsidRPr="00000000">
        <w:rPr>
          <w:rFonts w:ascii="Ubuntu" w:cs="Ubuntu" w:eastAsia="Ubuntu" w:hAnsi="Ubuntu"/>
          <w:b w:val="1"/>
          <w:color w:val="666666"/>
          <w:sz w:val="24"/>
          <w:szCs w:val="24"/>
          <w:highlight w:val="white"/>
          <w:rtl w:val="0"/>
        </w:rPr>
        <w:br w:type="textWrapping"/>
      </w:r>
      <w:r w:rsidDel="00000000" w:rsidR="00000000" w:rsidRPr="00000000">
        <w:rPr>
          <w:rFonts w:ascii="Ubuntu" w:cs="Ubuntu" w:eastAsia="Ubuntu" w:hAnsi="Ubuntu"/>
          <w:color w:val="434343"/>
          <w:sz w:val="24"/>
          <w:szCs w:val="24"/>
          <w:highlight w:val="white"/>
          <w:rtl w:val="0"/>
        </w:rPr>
        <w:t xml:space="preserve">Olympia Municipal Music Theatre ‘Maria Callas’ | Akadimias 59 </w:t>
        <w:br w:type="textWrapping"/>
      </w:r>
      <w:r w:rsidDel="00000000" w:rsidR="00000000" w:rsidRPr="00000000">
        <w:rPr>
          <w:rFonts w:ascii="Ubuntu" w:cs="Ubuntu" w:eastAsia="Ubuntu" w:hAnsi="Ubuntu"/>
          <w:b w:val="1"/>
          <w:color w:val="434343"/>
          <w:sz w:val="24"/>
          <w:szCs w:val="24"/>
          <w:highlight w:val="white"/>
          <w:rtl w:val="0"/>
        </w:rPr>
        <w:t xml:space="preserve">Free Entrance</w:t>
        <w:br w:type="textWrapping"/>
      </w:r>
      <w:r w:rsidDel="00000000" w:rsidR="00000000" w:rsidRPr="00000000">
        <w:rPr>
          <w:rtl w:val="0"/>
        </w:rPr>
      </w:r>
    </w:p>
    <w:p w:rsidR="00000000" w:rsidDel="00000000" w:rsidP="00000000" w:rsidRDefault="00000000" w:rsidRPr="00000000" w14:paraId="0000000E">
      <w:pPr>
        <w:widowControl w:val="0"/>
        <w:shd w:fill="ffffff" w:val="clear"/>
        <w:spacing w:line="360" w:lineRule="auto"/>
        <w:jc w:val="center"/>
        <w:rPr>
          <w:rFonts w:ascii="Tahoma" w:cs="Tahoma" w:eastAsia="Tahoma" w:hAnsi="Tahoma"/>
          <w:b w:val="1"/>
          <w:color w:val="1d2129"/>
          <w:highlight w:val="white"/>
        </w:rPr>
      </w:pPr>
      <w:r w:rsidDel="00000000" w:rsidR="00000000" w:rsidRPr="00000000">
        <w:rPr/>
        <w:drawing>
          <wp:inline distB="0" distT="0" distL="0" distR="0">
            <wp:extent cx="2500630" cy="3610610"/>
            <wp:effectExtent b="0" l="0" r="0" t="0"/>
            <wp:docPr id="8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500630" cy="3610610"/>
                    </a:xfrm>
                    <a:prstGeom prst="rect"/>
                    <a:ln/>
                  </pic:spPr>
                </pic:pic>
              </a:graphicData>
            </a:graphic>
          </wp:inline>
        </w:drawing>
      </w:r>
      <w:r w:rsidDel="00000000" w:rsidR="00000000" w:rsidRPr="00000000">
        <w:rPr>
          <w:rFonts w:ascii="Tahoma" w:cs="Tahoma" w:eastAsia="Tahoma" w:hAnsi="Tahoma"/>
          <w:b w:val="1"/>
          <w:color w:val="1d2129"/>
          <w:highlight w:val="white"/>
          <w:rtl w:val="0"/>
        </w:rPr>
        <w:t xml:space="preserve">    </w:t>
      </w:r>
      <w:r w:rsidDel="00000000" w:rsidR="00000000" w:rsidRPr="00000000">
        <w:rPr>
          <w:rFonts w:ascii="Tahoma" w:cs="Tahoma" w:eastAsia="Tahoma" w:hAnsi="Tahoma"/>
          <w:b w:val="1"/>
          <w:color w:val="1d2129"/>
          <w:highlight w:val="white"/>
        </w:rPr>
        <w:drawing>
          <wp:inline distB="0" distT="0" distL="0" distR="0">
            <wp:extent cx="2496820" cy="3609340"/>
            <wp:effectExtent b="0" l="0" r="0" t="0"/>
            <wp:docPr id="8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496820" cy="360934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hd w:fill="ffffff" w:val="clear"/>
        <w:spacing w:line="360" w:lineRule="auto"/>
        <w:jc w:val="both"/>
        <w:rPr>
          <w:rFonts w:ascii="Ubuntu" w:cs="Ubuntu" w:eastAsia="Ubuntu" w:hAnsi="Ubuntu"/>
        </w:rPr>
      </w:pPr>
      <w:r w:rsidDel="00000000" w:rsidR="00000000" w:rsidRPr="00000000">
        <w:rPr>
          <w:rFonts w:ascii="Ubuntu" w:cs="Ubuntu" w:eastAsia="Ubuntu" w:hAnsi="Ubuntu"/>
          <w:color w:val="1d2129"/>
          <w:rtl w:val="0"/>
        </w:rPr>
        <w:t xml:space="preserve">13 visual artists, graphic designers, street and tattoo artists created and present for the first time in Athens their work, in a group exhibition inspired by the great Italian composer. The initiative belongs to the</w:t>
      </w:r>
      <w:r w:rsidDel="00000000" w:rsidR="00000000" w:rsidRPr="00000000">
        <w:rPr>
          <w:rFonts w:ascii="Ubuntu" w:cs="Ubuntu" w:eastAsia="Ubuntu" w:hAnsi="Ubuntu"/>
          <w:rtl w:val="0"/>
        </w:rPr>
        <w:t xml:space="preserve"> Greek cultural association friends of Ennio Morricone’s music</w:t>
      </w:r>
      <w:r w:rsidDel="00000000" w:rsidR="00000000" w:rsidRPr="00000000">
        <w:rPr>
          <w:rFonts w:ascii="Ubuntu" w:cs="Ubuntu" w:eastAsia="Ubuntu" w:hAnsi="Ubuntu"/>
          <w:color w:val="1d2129"/>
          <w:rtl w:val="0"/>
        </w:rPr>
        <w:t xml:space="preserve"> and refers to the presentation of visual work and image, inspired by the composer and his work.</w:t>
      </w:r>
      <w:r w:rsidDel="00000000" w:rsidR="00000000" w:rsidRPr="00000000">
        <w:rPr>
          <w:rtl w:val="0"/>
        </w:rPr>
      </w:r>
    </w:p>
    <w:p w:rsidR="00000000" w:rsidDel="00000000" w:rsidP="00000000" w:rsidRDefault="00000000" w:rsidRPr="00000000" w14:paraId="00000010">
      <w:pPr>
        <w:widowControl w:val="0"/>
        <w:shd w:fill="ffffff" w:val="clear"/>
        <w:spacing w:line="360" w:lineRule="auto"/>
        <w:jc w:val="both"/>
        <w:rPr>
          <w:rFonts w:ascii="Ubuntu" w:cs="Ubuntu" w:eastAsia="Ubuntu" w:hAnsi="Ubuntu"/>
        </w:rPr>
      </w:pPr>
      <w:r w:rsidDel="00000000" w:rsidR="00000000" w:rsidRPr="00000000">
        <w:rPr>
          <w:rFonts w:ascii="Ubuntu" w:cs="Ubuntu" w:eastAsia="Ubuntu" w:hAnsi="Ubuntu"/>
          <w:color w:val="1d2129"/>
          <w:highlight w:val="white"/>
          <w:rtl w:val="0"/>
        </w:rPr>
        <w:t xml:space="preserve">The exhibition aims to bring together and in contact with a greater audience the artists who were inspired by the dynamics of Morricone’s music. His music is a way of thinking, an attitude, a philosophy, </w:t>
      </w:r>
      <w:r w:rsidDel="00000000" w:rsidR="00000000" w:rsidRPr="00000000">
        <w:rPr>
          <w:rFonts w:ascii="Ubuntu" w:cs="Ubuntu" w:eastAsia="Ubuntu" w:hAnsi="Ubuntu"/>
          <w:color w:val="1d2129"/>
          <w:highlight w:val="white"/>
          <w:rtl w:val="0"/>
        </w:rPr>
        <w:t xml:space="preserve">visualized</w:t>
      </w:r>
      <w:r w:rsidDel="00000000" w:rsidR="00000000" w:rsidRPr="00000000">
        <w:rPr>
          <w:rFonts w:ascii="Ubuntu" w:cs="Ubuntu" w:eastAsia="Ubuntu" w:hAnsi="Ubuntu"/>
          <w:color w:val="1d2129"/>
          <w:highlight w:val="white"/>
          <w:rtl w:val="0"/>
        </w:rPr>
        <w:t xml:space="preserve"> in this exhibition through various creative techniques and visual writings. Every piece is inspired by his steps over the course of time. The participating visual artists were invited to depict Morricone not just as a representation or with references to his works, but to trace the notion, the impression and the feeling associated with the great composer.</w:t>
      </w:r>
      <w:r w:rsidDel="00000000" w:rsidR="00000000" w:rsidRPr="00000000">
        <w:rPr>
          <w:rtl w:val="0"/>
        </w:rPr>
      </w:r>
    </w:p>
    <w:p w:rsidR="00000000" w:rsidDel="00000000" w:rsidP="00000000" w:rsidRDefault="00000000" w:rsidRPr="00000000" w14:paraId="00000011">
      <w:pPr>
        <w:widowControl w:val="0"/>
        <w:shd w:fill="ffffff" w:val="clear"/>
        <w:spacing w:line="360" w:lineRule="auto"/>
        <w:jc w:val="both"/>
        <w:rPr>
          <w:rFonts w:ascii="Ubuntu" w:cs="Ubuntu" w:eastAsia="Ubuntu" w:hAnsi="Ubuntu"/>
          <w:color w:val="1d2129"/>
          <w:highlight w:val="white"/>
        </w:rPr>
      </w:pPr>
      <w:r w:rsidDel="00000000" w:rsidR="00000000" w:rsidRPr="00000000">
        <w:rPr>
          <w:rtl w:val="0"/>
        </w:rPr>
      </w:r>
    </w:p>
    <w:p w:rsidR="00000000" w:rsidDel="00000000" w:rsidP="00000000" w:rsidRDefault="00000000" w:rsidRPr="00000000" w14:paraId="00000012">
      <w:pPr>
        <w:widowControl w:val="0"/>
        <w:shd w:fill="ffffff" w:val="clear"/>
        <w:spacing w:line="360" w:lineRule="auto"/>
        <w:jc w:val="both"/>
        <w:rPr>
          <w:rFonts w:ascii="Ubuntu" w:cs="Ubuntu" w:eastAsia="Ubuntu" w:hAnsi="Ubuntu"/>
          <w:color w:val="1d2129"/>
          <w:highlight w:val="white"/>
        </w:rPr>
      </w:pPr>
      <w:r w:rsidDel="00000000" w:rsidR="00000000" w:rsidRPr="00000000">
        <w:rPr>
          <w:rFonts w:ascii="Ubuntu" w:cs="Ubuntu" w:eastAsia="Ubuntu" w:hAnsi="Ubuntu"/>
          <w:color w:val="1d2129"/>
          <w:highlight w:val="white"/>
          <w:rtl w:val="0"/>
        </w:rPr>
        <w:t xml:space="preserve">The names of the artists are:  G.Antonopoulos, Ast.Dimitriou, G.Dimitriou, D.Dimopoulos, D.Kalogirou, Ast.Laskaris, C.Laskaris, S.Bakalis, P.Dolas, G.Petrou, C.Samaras, E.Sarli, Z.Seitani, Al.Mantzari, P. Tsioutras, PUPPET.</w:t>
      </w:r>
    </w:p>
    <w:p w:rsidR="00000000" w:rsidDel="00000000" w:rsidP="00000000" w:rsidRDefault="00000000" w:rsidRPr="00000000" w14:paraId="00000013">
      <w:pPr>
        <w:widowControl w:val="0"/>
        <w:shd w:fill="ffffff" w:val="clear"/>
        <w:spacing w:line="360" w:lineRule="auto"/>
        <w:jc w:val="both"/>
        <w:rPr>
          <w:rFonts w:ascii="Ubuntu" w:cs="Ubuntu" w:eastAsia="Ubuntu" w:hAnsi="Ubuntu"/>
          <w:b w:val="1"/>
          <w:color w:val="1d2129"/>
          <w:highlight w:val="white"/>
        </w:rPr>
      </w:pPr>
      <w:r w:rsidDel="00000000" w:rsidR="00000000" w:rsidRPr="00000000">
        <w:rPr>
          <w:rtl w:val="0"/>
        </w:rPr>
      </w:r>
    </w:p>
    <w:p w:rsidR="00000000" w:rsidDel="00000000" w:rsidP="00000000" w:rsidRDefault="00000000" w:rsidRPr="00000000" w14:paraId="00000014">
      <w:pPr>
        <w:widowControl w:val="0"/>
        <w:shd w:fill="ffffff" w:val="clear"/>
        <w:spacing w:line="360" w:lineRule="auto"/>
        <w:jc w:val="both"/>
        <w:rPr>
          <w:rFonts w:ascii="Ubuntu" w:cs="Ubuntu" w:eastAsia="Ubuntu" w:hAnsi="Ubuntu"/>
          <w:b w:val="1"/>
        </w:rPr>
      </w:pPr>
      <w:bookmarkStart w:colFirst="0" w:colLast="0" w:name="_heading=h.30j0zll" w:id="0"/>
      <w:bookmarkEnd w:id="0"/>
      <w:r w:rsidDel="00000000" w:rsidR="00000000" w:rsidRPr="00000000">
        <w:rPr>
          <w:rFonts w:ascii="Ubuntu" w:cs="Ubuntu" w:eastAsia="Ubuntu" w:hAnsi="Ubuntu"/>
          <w:b w:val="1"/>
          <w:i w:val="1"/>
          <w:color w:val="6aa84f"/>
          <w:highlight w:val="white"/>
          <w:rtl w:val="0"/>
        </w:rPr>
        <w:t xml:space="preserve">Co-organized with the </w:t>
      </w:r>
      <w:r w:rsidDel="00000000" w:rsidR="00000000" w:rsidRPr="00000000">
        <w:rPr>
          <w:rFonts w:ascii="Ubuntu" w:cs="Ubuntu" w:eastAsia="Ubuntu" w:hAnsi="Ubuntu"/>
          <w:b w:val="1"/>
          <w:color w:val="6aa84f"/>
          <w:highlight w:val="white"/>
          <w:rtl w:val="0"/>
        </w:rPr>
        <w:t xml:space="preserve">Greek cultural association friends of Ennio Morricone’s music </w:t>
      </w:r>
      <w:r w:rsidDel="00000000" w:rsidR="00000000" w:rsidRPr="00000000">
        <w:rPr>
          <w:rFonts w:ascii="Ubuntu" w:cs="Ubuntu" w:eastAsia="Ubuntu" w:hAnsi="Ubuntu"/>
          <w:b w:val="1"/>
          <w:i w:val="1"/>
          <w:color w:val="6aa84f"/>
          <w:highlight w:val="white"/>
          <w:rtl w:val="0"/>
        </w:rPr>
        <w:t xml:space="preserve">, the Embassy of Italy, the Italian Institute of Culture and in collaboration with Culture, Sports &amp; Youth </w:t>
      </w:r>
      <w:r w:rsidDel="00000000" w:rsidR="00000000" w:rsidRPr="00000000">
        <w:rPr>
          <w:rFonts w:ascii="Ubuntu" w:cs="Ubuntu" w:eastAsia="Ubuntu" w:hAnsi="Ubuntu"/>
          <w:b w:val="1"/>
          <w:i w:val="1"/>
          <w:color w:val="6aa84f"/>
          <w:highlight w:val="white"/>
          <w:rtl w:val="0"/>
        </w:rPr>
        <w:t xml:space="preserve">Organisation</w:t>
      </w:r>
      <w:r w:rsidDel="00000000" w:rsidR="00000000" w:rsidRPr="00000000">
        <w:rPr>
          <w:rFonts w:ascii="Ubuntu" w:cs="Ubuntu" w:eastAsia="Ubuntu" w:hAnsi="Ubuntu"/>
          <w:b w:val="1"/>
          <w:i w:val="1"/>
          <w:color w:val="6aa84f"/>
          <w:highlight w:val="white"/>
          <w:rtl w:val="0"/>
        </w:rPr>
        <w:t xml:space="preserve"> of the City of Athens and Olympia Municipal Music Theatre ‘Maria Callas’ </w:t>
      </w:r>
      <w:r w:rsidDel="00000000" w:rsidR="00000000" w:rsidRPr="00000000">
        <w:rPr>
          <w:rtl w:val="0"/>
        </w:rPr>
      </w:r>
    </w:p>
    <w:p w:rsidR="00000000" w:rsidDel="00000000" w:rsidP="00000000" w:rsidRDefault="00000000" w:rsidRPr="00000000" w14:paraId="00000015">
      <w:pPr>
        <w:widowControl w:val="0"/>
        <w:shd w:fill="ffffff" w:val="clear"/>
        <w:spacing w:line="360" w:lineRule="auto"/>
        <w:jc w:val="both"/>
        <w:rPr>
          <w:rFonts w:ascii="Tahoma" w:cs="Tahoma" w:eastAsia="Tahoma" w:hAnsi="Tahoma"/>
          <w:i w:val="1"/>
          <w:color w:val="6aa84f"/>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1736888</wp:posOffset>
            </wp:positionH>
            <wp:positionV relativeFrom="paragraph">
              <wp:posOffset>361950</wp:posOffset>
            </wp:positionV>
            <wp:extent cx="2252663" cy="1032034"/>
            <wp:effectExtent b="0" l="0" r="0" t="0"/>
            <wp:wrapSquare wrapText="bothSides" distB="114300" distT="114300" distL="114300" distR="114300"/>
            <wp:docPr id="7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252663" cy="1032034"/>
                    </a:xfrm>
                    <a:prstGeom prst="rect"/>
                    <a:ln/>
                  </pic:spPr>
                </pic:pic>
              </a:graphicData>
            </a:graphic>
          </wp:anchor>
        </w:drawing>
      </w:r>
    </w:p>
    <w:p w:rsidR="00000000" w:rsidDel="00000000" w:rsidP="00000000" w:rsidRDefault="00000000" w:rsidRPr="00000000" w14:paraId="00000016">
      <w:pPr>
        <w:widowControl w:val="0"/>
        <w:shd w:fill="ffffff" w:val="clear"/>
        <w:spacing w:line="360" w:lineRule="auto"/>
        <w:jc w:val="both"/>
        <w:rPr>
          <w:rFonts w:ascii="Tahoma" w:cs="Tahoma" w:eastAsia="Tahoma" w:hAnsi="Tahoma"/>
          <w:i w:val="1"/>
          <w:color w:val="6aa84f"/>
          <w:highlight w:val="white"/>
        </w:rPr>
      </w:pPr>
      <w:r w:rsidDel="00000000" w:rsidR="00000000" w:rsidRPr="00000000">
        <w:rPr>
          <w:rtl w:val="0"/>
        </w:rPr>
      </w:r>
    </w:p>
    <w:p w:rsidR="00000000" w:rsidDel="00000000" w:rsidP="00000000" w:rsidRDefault="00000000" w:rsidRPr="00000000" w14:paraId="00000017">
      <w:pPr>
        <w:widowControl w:val="0"/>
        <w:shd w:fill="ffffff" w:val="clear"/>
        <w:spacing w:line="360" w:lineRule="auto"/>
        <w:jc w:val="both"/>
        <w:rPr>
          <w:rFonts w:ascii="Tahoma" w:cs="Tahoma" w:eastAsia="Tahoma" w:hAnsi="Tahoma"/>
          <w:i w:val="1"/>
          <w:color w:val="6aa84f"/>
          <w:highlight w:val="white"/>
        </w:rPr>
      </w:pPr>
      <w:r w:rsidDel="00000000" w:rsidR="00000000" w:rsidRPr="00000000">
        <w:rPr>
          <w:rtl w:val="0"/>
        </w:rPr>
      </w:r>
    </w:p>
    <w:p w:rsidR="00000000" w:rsidDel="00000000" w:rsidP="00000000" w:rsidRDefault="00000000" w:rsidRPr="00000000" w14:paraId="00000018">
      <w:pPr>
        <w:shd w:fill="ffffff" w:val="clear"/>
        <w:spacing w:line="276" w:lineRule="auto"/>
        <w:jc w:val="both"/>
        <w:rPr>
          <w:rFonts w:ascii="Ubuntu" w:cs="Ubuntu" w:eastAsia="Ubuntu" w:hAnsi="Ubuntu"/>
          <w:b w:val="1"/>
          <w:color w:val="1d2129"/>
          <w:highlight w:val="white"/>
        </w:rPr>
      </w:pPr>
      <w:r w:rsidDel="00000000" w:rsidR="00000000" w:rsidRPr="00000000">
        <w:rPr>
          <w:rtl w:val="0"/>
        </w:rPr>
      </w:r>
    </w:p>
    <w:p w:rsidR="00000000" w:rsidDel="00000000" w:rsidP="00000000" w:rsidRDefault="00000000" w:rsidRPr="00000000" w14:paraId="00000019">
      <w:pPr>
        <w:shd w:fill="ffffff" w:val="clear"/>
        <w:spacing w:line="276" w:lineRule="auto"/>
        <w:jc w:val="both"/>
        <w:rPr>
          <w:rFonts w:ascii="Ubuntu" w:cs="Ubuntu" w:eastAsia="Ubuntu" w:hAnsi="Ubuntu"/>
          <w:i w:val="1"/>
          <w:highlight w:val="white"/>
        </w:rPr>
      </w:pPr>
      <w:r w:rsidDel="00000000" w:rsidR="00000000" w:rsidRPr="00000000">
        <w:rPr>
          <w:rtl w:val="0"/>
        </w:rPr>
      </w:r>
    </w:p>
    <w:p w:rsidR="00000000" w:rsidDel="00000000" w:rsidP="00000000" w:rsidRDefault="00000000" w:rsidRPr="00000000" w14:paraId="0000001A">
      <w:pPr>
        <w:widowControl w:val="0"/>
        <w:spacing w:line="276" w:lineRule="auto"/>
        <w:ind w:right="150"/>
        <w:jc w:val="both"/>
        <w:rPr>
          <w:rFonts w:ascii="Ubuntu" w:cs="Ubuntu" w:eastAsia="Ubuntu" w:hAnsi="Ubuntu"/>
          <w:b w:val="1"/>
          <w:color w:val="ce4dad"/>
          <w:highlight w:val="white"/>
        </w:rPr>
      </w:pPr>
      <w:r w:rsidDel="00000000" w:rsidR="00000000" w:rsidRPr="00000000">
        <w:rPr>
          <w:rtl w:val="0"/>
        </w:rPr>
      </w:r>
    </w:p>
    <w:p w:rsidR="00000000" w:rsidDel="00000000" w:rsidP="00000000" w:rsidRDefault="00000000" w:rsidRPr="00000000" w14:paraId="0000001B">
      <w:pPr>
        <w:shd w:fill="ffffff" w:val="clear"/>
        <w:spacing w:line="276" w:lineRule="auto"/>
        <w:jc w:val="both"/>
        <w:rPr>
          <w:rFonts w:ascii="Ubuntu" w:cs="Ubuntu" w:eastAsia="Ubuntu" w:hAnsi="Ubuntu"/>
          <w:b w:val="1"/>
          <w:color w:val="ce4dad"/>
          <w:highlight w:val="white"/>
        </w:rPr>
      </w:pPr>
      <w:r w:rsidDel="00000000" w:rsidR="00000000" w:rsidRPr="00000000">
        <w:rPr>
          <w:rtl w:val="0"/>
        </w:rPr>
      </w:r>
    </w:p>
    <w:p w:rsidR="00000000" w:rsidDel="00000000" w:rsidP="00000000" w:rsidRDefault="00000000" w:rsidRPr="00000000" w14:paraId="0000001C">
      <w:pPr>
        <w:shd w:fill="ffffff" w:val="clear"/>
        <w:spacing w:line="276" w:lineRule="auto"/>
        <w:jc w:val="both"/>
        <w:rPr>
          <w:rFonts w:ascii="Ubuntu" w:cs="Ubuntu" w:eastAsia="Ubuntu" w:hAnsi="Ubuntu"/>
          <w:b w:val="1"/>
          <w:color w:val="ce4dad"/>
          <w:highlight w:val="white"/>
        </w:rPr>
      </w:pPr>
      <w:r w:rsidDel="00000000" w:rsidR="00000000" w:rsidRPr="00000000">
        <w:rPr>
          <w:rtl w:val="0"/>
        </w:rPr>
      </w:r>
    </w:p>
    <w:p w:rsidR="00000000" w:rsidDel="00000000" w:rsidP="00000000" w:rsidRDefault="00000000" w:rsidRPr="00000000" w14:paraId="0000001D">
      <w:pPr>
        <w:widowControl w:val="0"/>
        <w:shd w:fill="ffffff" w:val="clear"/>
        <w:spacing w:line="360" w:lineRule="auto"/>
        <w:jc w:val="both"/>
        <w:rPr>
          <w:rFonts w:ascii="Ubuntu" w:cs="Ubuntu" w:eastAsia="Ubuntu" w:hAnsi="Ubuntu"/>
          <w:color w:val="9900ff"/>
          <w:sz w:val="24"/>
          <w:szCs w:val="24"/>
        </w:rPr>
      </w:pPr>
      <w:r w:rsidDel="00000000" w:rsidR="00000000" w:rsidRPr="00000000">
        <w:rPr>
          <w:rFonts w:ascii="Ubuntu" w:cs="Ubuntu" w:eastAsia="Ubuntu" w:hAnsi="Ubuntu"/>
          <w:b w:val="1"/>
          <w:color w:val="9900ff"/>
          <w:sz w:val="24"/>
          <w:szCs w:val="24"/>
          <w:highlight w:val="white"/>
          <w:rtl w:val="0"/>
        </w:rPr>
        <w:t xml:space="preserve">Book presentation ‘Ennio Morricone -In search of that sound – my music my life’, by Alessandro De Rosa, Translation: Anna Nousi, Metronomos</w:t>
      </w:r>
      <w:r w:rsidDel="00000000" w:rsidR="00000000" w:rsidRPr="00000000">
        <w:rPr>
          <w:rtl w:val="0"/>
        </w:rPr>
      </w:r>
    </w:p>
    <w:p w:rsidR="00000000" w:rsidDel="00000000" w:rsidP="00000000" w:rsidRDefault="00000000" w:rsidRPr="00000000" w14:paraId="0000001E">
      <w:pPr>
        <w:widowControl w:val="0"/>
        <w:shd w:fill="ffffff" w:val="clear"/>
        <w:spacing w:line="360" w:lineRule="auto"/>
        <w:jc w:val="both"/>
        <w:rPr>
          <w:rFonts w:ascii="Ubuntu" w:cs="Ubuntu" w:eastAsia="Ubuntu" w:hAnsi="Ubuntu"/>
          <w:sz w:val="24"/>
          <w:szCs w:val="24"/>
        </w:rPr>
      </w:pPr>
      <w:r w:rsidDel="00000000" w:rsidR="00000000" w:rsidRPr="00000000">
        <w:rPr>
          <w:rFonts w:ascii="Ubuntu" w:cs="Ubuntu" w:eastAsia="Ubuntu" w:hAnsi="Ubuntu"/>
          <w:b w:val="1"/>
          <w:color w:val="8e7cc3"/>
          <w:sz w:val="24"/>
          <w:szCs w:val="24"/>
          <w:highlight w:val="white"/>
          <w:rtl w:val="0"/>
        </w:rPr>
        <w:t xml:space="preserve">FRIDAY 30.09 | 12.00</w:t>
      </w:r>
      <w:r w:rsidDel="00000000" w:rsidR="00000000" w:rsidRPr="00000000">
        <w:rPr>
          <w:rFonts w:ascii="Ubuntu" w:cs="Ubuntu" w:eastAsia="Ubuntu" w:hAnsi="Ubuntu"/>
          <w:b w:val="1"/>
          <w:color w:val="666666"/>
          <w:sz w:val="24"/>
          <w:szCs w:val="24"/>
          <w:highlight w:val="white"/>
          <w:rtl w:val="0"/>
        </w:rPr>
        <w:t xml:space="preserve"> | </w:t>
      </w:r>
      <w:r w:rsidDel="00000000" w:rsidR="00000000" w:rsidRPr="00000000">
        <w:rPr>
          <w:rFonts w:ascii="Ubuntu" w:cs="Ubuntu" w:eastAsia="Ubuntu" w:hAnsi="Ubuntu"/>
          <w:b w:val="1"/>
          <w:color w:val="1d2129"/>
          <w:sz w:val="24"/>
          <w:szCs w:val="24"/>
          <w:highlight w:val="white"/>
          <w:rtl w:val="0"/>
        </w:rPr>
        <w:t xml:space="preserve">  </w:t>
        <w:br w:type="textWrapping"/>
      </w:r>
      <w:r w:rsidDel="00000000" w:rsidR="00000000" w:rsidRPr="00000000">
        <w:rPr>
          <w:rFonts w:ascii="Ubuntu" w:cs="Ubuntu" w:eastAsia="Ubuntu" w:hAnsi="Ubuntu"/>
          <w:color w:val="434343"/>
          <w:sz w:val="24"/>
          <w:szCs w:val="24"/>
          <w:highlight w:val="white"/>
          <w:rtl w:val="0"/>
        </w:rPr>
        <w:t xml:space="preserve">Teaching Hall of the Music Library (Friends of Music Society, the Athens Concert Hall). (Vasilissis Sofias 85</w:t>
        <w:br w:type="textWrapping"/>
      </w:r>
      <w:r w:rsidDel="00000000" w:rsidR="00000000" w:rsidRPr="00000000">
        <w:rPr>
          <w:rFonts w:ascii="Ubuntu" w:cs="Ubuntu" w:eastAsia="Ubuntu" w:hAnsi="Ubuntu"/>
          <w:b w:val="1"/>
          <w:color w:val="1d2129"/>
          <w:sz w:val="24"/>
          <w:szCs w:val="24"/>
          <w:highlight w:val="white"/>
          <w:rtl w:val="0"/>
        </w:rPr>
        <w:t xml:space="preserve">Free Entrance</w:t>
      </w:r>
      <w:r w:rsidDel="00000000" w:rsidR="00000000" w:rsidRPr="00000000">
        <w:rPr>
          <w:rtl w:val="0"/>
        </w:rPr>
      </w:r>
    </w:p>
    <w:p w:rsidR="00000000" w:rsidDel="00000000" w:rsidP="00000000" w:rsidRDefault="00000000" w:rsidRPr="00000000" w14:paraId="0000001F">
      <w:pPr>
        <w:widowControl w:val="0"/>
        <w:shd w:fill="ffffff" w:val="clear"/>
        <w:spacing w:line="360" w:lineRule="auto"/>
        <w:jc w:val="center"/>
        <w:rPr>
          <w:rFonts w:ascii="Tahoma" w:cs="Tahoma" w:eastAsia="Tahoma" w:hAnsi="Tahoma"/>
          <w:color w:val="1d2129"/>
          <w:highlight w:val="white"/>
        </w:rPr>
      </w:pPr>
      <w:r w:rsidDel="00000000" w:rsidR="00000000" w:rsidRPr="00000000">
        <w:rPr>
          <w:rFonts w:ascii="Tahoma" w:cs="Tahoma" w:eastAsia="Tahoma" w:hAnsi="Tahoma"/>
          <w:color w:val="1d2129"/>
          <w:highlight w:val="white"/>
        </w:rPr>
        <w:drawing>
          <wp:inline distB="114300" distT="114300" distL="114300" distR="114300">
            <wp:extent cx="1700530" cy="2354580"/>
            <wp:effectExtent b="0" l="0" r="0" t="0"/>
            <wp:docPr id="7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700530" cy="235458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hd w:fill="ffffff" w:val="clear"/>
        <w:spacing w:line="360" w:lineRule="auto"/>
        <w:jc w:val="both"/>
        <w:rPr>
          <w:rFonts w:ascii="Ubuntu" w:cs="Ubuntu" w:eastAsia="Ubuntu" w:hAnsi="Ubuntu"/>
        </w:rPr>
      </w:pPr>
      <w:r w:rsidDel="00000000" w:rsidR="00000000" w:rsidRPr="00000000">
        <w:rPr>
          <w:rFonts w:ascii="Ubuntu" w:cs="Ubuntu" w:eastAsia="Ubuntu" w:hAnsi="Ubuntu"/>
          <w:color w:val="1d2129"/>
          <w:highlight w:val="white"/>
          <w:rtl w:val="0"/>
        </w:rPr>
        <w:t xml:space="preserve">Alessandro de Rosa reads between the lines of the pentagram offering a valuable, authentic and detailed portrait, completing with words the iconic, clear sheet music of Morricone’s career. </w:t>
      </w:r>
      <w:r w:rsidDel="00000000" w:rsidR="00000000" w:rsidRPr="00000000">
        <w:rPr>
          <w:rtl w:val="0"/>
        </w:rPr>
      </w:r>
    </w:p>
    <w:p w:rsidR="00000000" w:rsidDel="00000000" w:rsidP="00000000" w:rsidRDefault="00000000" w:rsidRPr="00000000" w14:paraId="00000021">
      <w:pPr>
        <w:widowControl w:val="0"/>
        <w:shd w:fill="ffffff" w:val="clear"/>
        <w:spacing w:line="360" w:lineRule="auto"/>
        <w:jc w:val="both"/>
        <w:rPr>
          <w:rFonts w:ascii="Ubuntu" w:cs="Ubuntu" w:eastAsia="Ubuntu" w:hAnsi="Ubuntu"/>
        </w:rPr>
      </w:pPr>
      <w:r w:rsidDel="00000000" w:rsidR="00000000" w:rsidRPr="00000000">
        <w:rPr>
          <w:rFonts w:ascii="Ubuntu" w:cs="Ubuntu" w:eastAsia="Ubuntu" w:hAnsi="Ubuntu"/>
          <w:color w:val="1d2129"/>
          <w:highlight w:val="white"/>
          <w:rtl w:val="0"/>
        </w:rPr>
        <w:t xml:space="preserve">On Friday 30</w:t>
      </w:r>
      <w:r w:rsidDel="00000000" w:rsidR="00000000" w:rsidRPr="00000000">
        <w:rPr>
          <w:rFonts w:ascii="Ubuntu" w:cs="Ubuntu" w:eastAsia="Ubuntu" w:hAnsi="Ubuntu"/>
          <w:color w:val="1d2129"/>
          <w:highlight w:val="white"/>
          <w:vertAlign w:val="superscript"/>
          <w:rtl w:val="0"/>
        </w:rPr>
        <w:t xml:space="preserve">th</w:t>
      </w:r>
      <w:r w:rsidDel="00000000" w:rsidR="00000000" w:rsidRPr="00000000">
        <w:rPr>
          <w:rFonts w:ascii="Ubuntu" w:cs="Ubuntu" w:eastAsia="Ubuntu" w:hAnsi="Ubuntu"/>
          <w:color w:val="1d2129"/>
          <w:highlight w:val="white"/>
          <w:rtl w:val="0"/>
        </w:rPr>
        <w:t xml:space="preserve"> September, the Italian author and the translator of the book, Anna Nousi, will present the Greek edition by Metronomos Publishing, at the Athens Concert Hall Music Library. The special event will be </w:t>
      </w:r>
      <w:r w:rsidDel="00000000" w:rsidR="00000000" w:rsidRPr="00000000">
        <w:rPr>
          <w:rFonts w:ascii="Ubuntu" w:cs="Ubuntu" w:eastAsia="Ubuntu" w:hAnsi="Ubuntu"/>
          <w:color w:val="1d2129"/>
          <w:highlight w:val="white"/>
          <w:rtl w:val="0"/>
        </w:rPr>
        <w:t xml:space="preserve">honoured</w:t>
      </w:r>
      <w:r w:rsidDel="00000000" w:rsidR="00000000" w:rsidRPr="00000000">
        <w:rPr>
          <w:rFonts w:ascii="Ubuntu" w:cs="Ubuntu" w:eastAsia="Ubuntu" w:hAnsi="Ubuntu"/>
          <w:color w:val="1d2129"/>
          <w:highlight w:val="white"/>
          <w:rtl w:val="0"/>
        </w:rPr>
        <w:t xml:space="preserve"> by the composer’s son, Marco Morricone and the documentary ‘Ennio’ producer, Gianni Russo. The discussion will be coordinated by Eleni Mitsiakis, Musicologist, Producer Coordinator of the Friends of Music Association and member of the International Federation of Film Music Critics (IFMCA). Cassandra Foundoulaki on the piano will accompany the event.</w:t>
      </w:r>
      <w:r w:rsidDel="00000000" w:rsidR="00000000" w:rsidRPr="00000000">
        <w:rPr>
          <w:rtl w:val="0"/>
        </w:rPr>
      </w:r>
    </w:p>
    <w:p w:rsidR="00000000" w:rsidDel="00000000" w:rsidP="00000000" w:rsidRDefault="00000000" w:rsidRPr="00000000" w14:paraId="00000022">
      <w:pPr>
        <w:widowControl w:val="0"/>
        <w:shd w:fill="ffffff" w:val="clear"/>
        <w:spacing w:line="360" w:lineRule="auto"/>
        <w:jc w:val="both"/>
        <w:rPr>
          <w:rFonts w:ascii="Tahoma" w:cs="Tahoma" w:eastAsia="Tahoma" w:hAnsi="Tahoma"/>
          <w:color w:val="1d2129"/>
          <w:highlight w:val="white"/>
        </w:rPr>
      </w:pPr>
      <w:r w:rsidDel="00000000" w:rsidR="00000000" w:rsidRPr="00000000">
        <w:rPr>
          <w:rtl w:val="0"/>
        </w:rPr>
      </w:r>
    </w:p>
    <w:p w:rsidR="00000000" w:rsidDel="00000000" w:rsidP="00000000" w:rsidRDefault="00000000" w:rsidRPr="00000000" w14:paraId="00000023">
      <w:pPr>
        <w:widowControl w:val="0"/>
        <w:shd w:fill="ffffff" w:val="clear"/>
        <w:spacing w:line="360" w:lineRule="auto"/>
        <w:jc w:val="both"/>
        <w:rPr/>
      </w:pPr>
      <w:bookmarkStart w:colFirst="0" w:colLast="0" w:name="_heading=h.1fob9te" w:id="1"/>
      <w:bookmarkEnd w:id="1"/>
      <w:r w:rsidDel="00000000" w:rsidR="00000000" w:rsidRPr="00000000">
        <w:rPr>
          <w:rFonts w:ascii="Tahoma" w:cs="Tahoma" w:eastAsia="Tahoma" w:hAnsi="Tahoma"/>
          <w:b w:val="1"/>
          <w:i w:val="1"/>
          <w:color w:val="6aa84f"/>
          <w:highlight w:val="white"/>
          <w:rtl w:val="0"/>
        </w:rPr>
        <w:t xml:space="preserve">In collaboration with the </w:t>
      </w:r>
      <w:r w:rsidDel="00000000" w:rsidR="00000000" w:rsidRPr="00000000">
        <w:rPr>
          <w:rFonts w:ascii="Tahoma" w:cs="Tahoma" w:eastAsia="Tahoma" w:hAnsi="Tahoma"/>
          <w:b w:val="1"/>
          <w:color w:val="6aa84f"/>
          <w:highlight w:val="white"/>
          <w:rtl w:val="0"/>
        </w:rPr>
        <w:t xml:space="preserve">Greek cultural association friends of Ennio Morricone’s music</w:t>
      </w:r>
      <w:r w:rsidDel="00000000" w:rsidR="00000000" w:rsidRPr="00000000">
        <w:rPr>
          <w:rFonts w:ascii="Tahoma" w:cs="Tahoma" w:eastAsia="Tahoma" w:hAnsi="Tahoma"/>
          <w:b w:val="1"/>
          <w:i w:val="1"/>
          <w:color w:val="6aa84f"/>
          <w:highlight w:val="white"/>
          <w:rtl w:val="0"/>
        </w:rPr>
        <w:t xml:space="preserve">, the Embassy of Italy, the Italian Institute of Culture, the Friends of Music Society and Metronomos Publishing.</w:t>
      </w:r>
      <w:r w:rsidDel="00000000" w:rsidR="00000000" w:rsidRPr="00000000">
        <w:rPr>
          <w:rtl w:val="0"/>
        </w:rPr>
      </w:r>
    </w:p>
    <w:p w:rsidR="00000000" w:rsidDel="00000000" w:rsidP="00000000" w:rsidRDefault="00000000" w:rsidRPr="00000000" w14:paraId="00000024">
      <w:pPr>
        <w:widowControl w:val="0"/>
        <w:spacing w:line="360" w:lineRule="auto"/>
        <w:jc w:val="center"/>
        <w:rPr/>
      </w:pPr>
      <w:r w:rsidDel="00000000" w:rsidR="00000000" w:rsidRPr="00000000">
        <w:rPr/>
        <w:drawing>
          <wp:inline distB="0" distT="0" distL="0" distR="0">
            <wp:extent cx="1795780" cy="763905"/>
            <wp:effectExtent b="0" l="0" r="0" t="0"/>
            <wp:docPr id="7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95780" cy="763905"/>
                    </a:xfrm>
                    <a:prstGeom prst="rect"/>
                    <a:ln/>
                  </pic:spPr>
                </pic:pic>
              </a:graphicData>
            </a:graphic>
          </wp:inline>
        </w:drawing>
      </w:r>
      <w:r w:rsidDel="00000000" w:rsidR="00000000" w:rsidRPr="00000000">
        <w:rPr>
          <w:rFonts w:ascii="Tahoma" w:cs="Tahoma" w:eastAsia="Tahoma" w:hAnsi="Tahoma"/>
          <w:b w:val="1"/>
          <w:color w:val="1d2129"/>
          <w:rtl w:val="0"/>
        </w:rPr>
        <w:t xml:space="preserve"> </w:t>
      </w:r>
      <w:r w:rsidDel="00000000" w:rsidR="00000000" w:rsidRPr="00000000">
        <w:rPr>
          <w:rFonts w:ascii="Tahoma" w:cs="Tahoma" w:eastAsia="Tahoma" w:hAnsi="Tahoma"/>
          <w:b w:val="1"/>
          <w:color w:val="1d2129"/>
        </w:rPr>
        <w:drawing>
          <wp:inline distB="0" distT="0" distL="0" distR="0">
            <wp:extent cx="796925" cy="1055370"/>
            <wp:effectExtent b="0" l="0" r="0" t="0"/>
            <wp:docPr id="73" name="image13.png"/>
            <a:graphic>
              <a:graphicData uri="http://schemas.openxmlformats.org/drawingml/2006/picture">
                <pic:pic>
                  <pic:nvPicPr>
                    <pic:cNvPr id="0" name="image13.png"/>
                    <pic:cNvPicPr preferRelativeResize="0"/>
                  </pic:nvPicPr>
                  <pic:blipFill>
                    <a:blip r:embed="rId12"/>
                    <a:srcRect b="9980" l="0" r="0" t="0"/>
                    <a:stretch>
                      <a:fillRect/>
                    </a:stretch>
                  </pic:blipFill>
                  <pic:spPr>
                    <a:xfrm>
                      <a:off x="0" y="0"/>
                      <a:ext cx="796925" cy="1055370"/>
                    </a:xfrm>
                    <a:prstGeom prst="rect"/>
                    <a:ln/>
                  </pic:spPr>
                </pic:pic>
              </a:graphicData>
            </a:graphic>
          </wp:inline>
        </w:drawing>
      </w:r>
      <w:r w:rsidDel="00000000" w:rsidR="00000000" w:rsidRPr="00000000">
        <w:rPr>
          <w:rFonts w:ascii="Tahoma" w:cs="Tahoma" w:eastAsia="Tahoma" w:hAnsi="Tahoma"/>
          <w:b w:val="1"/>
          <w:color w:val="1d2129"/>
          <w:rtl w:val="0"/>
        </w:rPr>
        <w:t xml:space="preserve">  </w:t>
      </w:r>
      <w:r w:rsidDel="00000000" w:rsidR="00000000" w:rsidRPr="00000000">
        <w:rPr>
          <w:rFonts w:ascii="Tahoma" w:cs="Tahoma" w:eastAsia="Tahoma" w:hAnsi="Tahoma"/>
          <w:b w:val="1"/>
          <w:color w:val="1d2129"/>
        </w:rPr>
        <w:drawing>
          <wp:inline distB="0" distT="0" distL="0" distR="0">
            <wp:extent cx="1646555" cy="362585"/>
            <wp:effectExtent b="0" l="0" r="0" t="0"/>
            <wp:docPr id="8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46555" cy="36258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360" w:lineRule="auto"/>
        <w:jc w:val="center"/>
        <w:rPr/>
      </w:pPr>
      <w:r w:rsidDel="00000000" w:rsidR="00000000" w:rsidRPr="00000000">
        <w:rPr>
          <w:rFonts w:ascii="Tahoma" w:cs="Tahoma" w:eastAsia="Tahoma" w:hAnsi="Tahoma"/>
          <w:b w:val="1"/>
          <w:color w:val="ce4dad"/>
          <w:highlight w:val="white"/>
          <w:rtl w:val="0"/>
        </w:rPr>
        <w:br w:type="textWrapping"/>
        <w:t xml:space="preserve">Follow </w:t>
      </w:r>
      <w:hyperlink r:id="rId14">
        <w:r w:rsidDel="00000000" w:rsidR="00000000" w:rsidRPr="00000000">
          <w:rPr>
            <w:rFonts w:ascii="Tahoma" w:cs="Tahoma" w:eastAsia="Tahoma" w:hAnsi="Tahoma"/>
            <w:b w:val="1"/>
            <w:color w:val="ce4dad"/>
            <w:highlight w:val="white"/>
            <w:u w:val="single"/>
            <w:rtl w:val="0"/>
          </w:rPr>
          <w:t xml:space="preserve">the link </w:t>
        </w:r>
      </w:hyperlink>
      <w:r w:rsidDel="00000000" w:rsidR="00000000" w:rsidRPr="00000000">
        <w:rPr>
          <w:rFonts w:ascii="Tahoma" w:cs="Tahoma" w:eastAsia="Tahoma" w:hAnsi="Tahoma"/>
          <w:b w:val="1"/>
          <w:color w:val="ce4dad"/>
          <w:highlight w:val="white"/>
          <w:u w:val="single"/>
          <w:rtl w:val="0"/>
        </w:rPr>
        <w:t xml:space="preserve">for</w:t>
      </w:r>
      <w:r w:rsidDel="00000000" w:rsidR="00000000" w:rsidRPr="00000000">
        <w:rPr>
          <w:rFonts w:ascii="Tahoma" w:cs="Tahoma" w:eastAsia="Tahoma" w:hAnsi="Tahoma"/>
          <w:b w:val="1"/>
          <w:color w:val="ce4dad"/>
          <w:rtl w:val="0"/>
        </w:rPr>
        <w:t xml:space="preserve"> </w:t>
      </w:r>
      <w:hyperlink r:id="rId15">
        <w:r w:rsidDel="00000000" w:rsidR="00000000" w:rsidRPr="00000000">
          <w:rPr>
            <w:rFonts w:ascii="Tahoma" w:cs="Tahoma" w:eastAsia="Tahoma" w:hAnsi="Tahoma"/>
            <w:b w:val="1"/>
            <w:color w:val="ce4dad"/>
            <w:u w:val="single"/>
            <w:rtl w:val="0"/>
          </w:rPr>
          <w:t xml:space="preserve">PHOTOGRAPHS</w:t>
        </w:r>
      </w:hyperlink>
      <w:r w:rsidDel="00000000" w:rsidR="00000000" w:rsidRPr="00000000">
        <w:rPr>
          <w:rFonts w:ascii="Tahoma" w:cs="Tahoma" w:eastAsia="Tahoma" w:hAnsi="Tahoma"/>
          <w:b w:val="1"/>
          <w:color w:val="ce4dad"/>
          <w:rtl w:val="0"/>
        </w:rPr>
        <w:t xml:space="preserve"> of the tribute</w:t>
      </w:r>
      <w:r w:rsidDel="00000000" w:rsidR="00000000" w:rsidRPr="00000000">
        <w:rPr>
          <w:rtl w:val="0"/>
        </w:rPr>
      </w:r>
    </w:p>
    <w:p w:rsidR="00000000" w:rsidDel="00000000" w:rsidP="00000000" w:rsidRDefault="00000000" w:rsidRPr="00000000" w14:paraId="00000026">
      <w:pPr>
        <w:widowControl w:val="0"/>
        <w:spacing w:line="360" w:lineRule="auto"/>
        <w:jc w:val="both"/>
        <w:rPr>
          <w:rFonts w:ascii="Ubuntu" w:cs="Ubuntu" w:eastAsia="Ubuntu" w:hAnsi="Ubuntu"/>
          <w:b w:val="1"/>
          <w:i w:val="1"/>
          <w:color w:val="9900ff"/>
          <w:sz w:val="24"/>
          <w:szCs w:val="24"/>
        </w:rPr>
      </w:pPr>
      <w:r w:rsidDel="00000000" w:rsidR="00000000" w:rsidRPr="00000000">
        <w:rPr>
          <w:rFonts w:ascii="Ubuntu" w:cs="Ubuntu" w:eastAsia="Ubuntu" w:hAnsi="Ubuntu"/>
          <w:b w:val="1"/>
          <w:color w:val="9900ff"/>
          <w:sz w:val="24"/>
          <w:szCs w:val="24"/>
          <w:rtl w:val="0"/>
        </w:rPr>
        <w:t xml:space="preserve">MASTERCLASS </w:t>
      </w:r>
      <w:r w:rsidDel="00000000" w:rsidR="00000000" w:rsidRPr="00000000">
        <w:rPr>
          <w:rFonts w:ascii="Ubuntu" w:cs="Ubuntu" w:eastAsia="Ubuntu" w:hAnsi="Ubuntu"/>
          <w:b w:val="1"/>
          <w:i w:val="1"/>
          <w:color w:val="9900ff"/>
          <w:sz w:val="24"/>
          <w:szCs w:val="24"/>
          <w:rtl w:val="0"/>
        </w:rPr>
        <w:t xml:space="preserve">«Festivals. What’s next? </w:t>
      </w:r>
      <w:r w:rsidDel="00000000" w:rsidR="00000000" w:rsidRPr="00000000">
        <w:rPr>
          <w:rFonts w:ascii="Ubuntu" w:cs="Ubuntu" w:eastAsia="Ubuntu" w:hAnsi="Ubuntu"/>
          <w:b w:val="1"/>
          <w:color w:val="9900ff"/>
          <w:sz w:val="26"/>
          <w:szCs w:val="26"/>
          <w:highlight w:val="white"/>
          <w:rtl w:val="0"/>
        </w:rPr>
        <w:t xml:space="preserve">»</w:t>
      </w:r>
      <w:r w:rsidDel="00000000" w:rsidR="00000000" w:rsidRPr="00000000">
        <w:rPr>
          <w:rtl w:val="0"/>
        </w:rPr>
      </w:r>
    </w:p>
    <w:p w:rsidR="00000000" w:rsidDel="00000000" w:rsidP="00000000" w:rsidRDefault="00000000" w:rsidRPr="00000000" w14:paraId="00000027">
      <w:pPr>
        <w:spacing w:line="276" w:lineRule="auto"/>
        <w:jc w:val="both"/>
        <w:rPr>
          <w:rFonts w:ascii="Ubuntu" w:cs="Ubuntu" w:eastAsia="Ubuntu" w:hAnsi="Ubuntu"/>
          <w:b w:val="1"/>
          <w:color w:val="9900ff"/>
          <w:sz w:val="24"/>
          <w:szCs w:val="24"/>
        </w:rPr>
      </w:pPr>
      <w:bookmarkStart w:colFirst="0" w:colLast="0" w:name="_heading=h.iazxnt3b7g0i" w:id="2"/>
      <w:bookmarkEnd w:id="2"/>
      <w:r w:rsidDel="00000000" w:rsidR="00000000" w:rsidRPr="00000000">
        <w:rPr>
          <w:rFonts w:ascii="Ubuntu" w:cs="Ubuntu" w:eastAsia="Ubuntu" w:hAnsi="Ubuntu"/>
          <w:b w:val="1"/>
          <w:color w:val="9900ff"/>
          <w:sz w:val="24"/>
          <w:szCs w:val="24"/>
          <w:rtl w:val="0"/>
        </w:rPr>
        <w:t xml:space="preserve">The path of Greek short films following the end of the Festivals.</w:t>
      </w:r>
    </w:p>
    <w:p w:rsidR="00000000" w:rsidDel="00000000" w:rsidP="00000000" w:rsidRDefault="00000000" w:rsidRPr="00000000" w14:paraId="00000028">
      <w:pPr>
        <w:spacing w:line="276" w:lineRule="auto"/>
        <w:jc w:val="both"/>
        <w:rPr>
          <w:rFonts w:ascii="Ubuntu" w:cs="Ubuntu" w:eastAsia="Ubuntu" w:hAnsi="Ubuntu"/>
          <w:b w:val="1"/>
          <w:color w:val="8e7cc3"/>
          <w:sz w:val="24"/>
          <w:szCs w:val="24"/>
        </w:rPr>
      </w:pPr>
      <w:bookmarkStart w:colFirst="0" w:colLast="0" w:name="_heading=h.u3n6mckcyn2f" w:id="3"/>
      <w:bookmarkEnd w:id="3"/>
      <w:r w:rsidDel="00000000" w:rsidR="00000000" w:rsidRPr="00000000">
        <w:rPr>
          <w:rFonts w:ascii="Ubuntu" w:cs="Ubuntu" w:eastAsia="Ubuntu" w:hAnsi="Ubuntu"/>
          <w:b w:val="1"/>
          <w:color w:val="8e7cc3"/>
          <w:sz w:val="24"/>
          <w:szCs w:val="24"/>
          <w:rtl w:val="0"/>
        </w:rPr>
        <w:t xml:space="preserve">MONDAY, 3 OCTOBER | 12:00</w:t>
      </w:r>
    </w:p>
    <w:p w:rsidR="00000000" w:rsidDel="00000000" w:rsidP="00000000" w:rsidRDefault="00000000" w:rsidRPr="00000000" w14:paraId="00000029">
      <w:pPr>
        <w:spacing w:line="276" w:lineRule="auto"/>
        <w:jc w:val="both"/>
        <w:rPr>
          <w:rFonts w:ascii="Ubuntu" w:cs="Ubuntu" w:eastAsia="Ubuntu" w:hAnsi="Ubuntu"/>
          <w:color w:val="434343"/>
          <w:sz w:val="24"/>
          <w:szCs w:val="24"/>
        </w:rPr>
      </w:pPr>
      <w:bookmarkStart w:colFirst="0" w:colLast="0" w:name="_heading=h.l5utosgy8of" w:id="4"/>
      <w:bookmarkEnd w:id="4"/>
      <w:r w:rsidDel="00000000" w:rsidR="00000000" w:rsidRPr="00000000">
        <w:rPr>
          <w:rFonts w:ascii="Ubuntu" w:cs="Ubuntu" w:eastAsia="Ubuntu" w:hAnsi="Ubuntu"/>
          <w:color w:val="434343"/>
          <w:sz w:val="24"/>
          <w:szCs w:val="24"/>
          <w:rtl w:val="0"/>
        </w:rPr>
        <w:t xml:space="preserve">Exile Room | 12, </w:t>
      </w:r>
      <w:r w:rsidDel="00000000" w:rsidR="00000000" w:rsidRPr="00000000">
        <w:rPr>
          <w:rFonts w:ascii="Ubuntu" w:cs="Ubuntu" w:eastAsia="Ubuntu" w:hAnsi="Ubuntu"/>
          <w:color w:val="434343"/>
          <w:sz w:val="24"/>
          <w:szCs w:val="24"/>
          <w:rtl w:val="0"/>
        </w:rPr>
        <w:t xml:space="preserve">Athinas</w:t>
      </w:r>
      <w:r w:rsidDel="00000000" w:rsidR="00000000" w:rsidRPr="00000000">
        <w:rPr>
          <w:rFonts w:ascii="Ubuntu" w:cs="Ubuntu" w:eastAsia="Ubuntu" w:hAnsi="Ubuntu"/>
          <w:color w:val="434343"/>
          <w:sz w:val="24"/>
          <w:szCs w:val="24"/>
          <w:rtl w:val="0"/>
        </w:rPr>
        <w:t xml:space="preserve"> Str, Monastiraki, Athens (Monastiraki Metro Station)</w:t>
      </w:r>
    </w:p>
    <w:p w:rsidR="00000000" w:rsidDel="00000000" w:rsidP="00000000" w:rsidRDefault="00000000" w:rsidRPr="00000000" w14:paraId="0000002A">
      <w:pPr>
        <w:spacing w:line="276" w:lineRule="auto"/>
        <w:jc w:val="both"/>
        <w:rPr>
          <w:rFonts w:ascii="Ubuntu" w:cs="Ubuntu" w:eastAsia="Ubuntu" w:hAnsi="Ubuntu"/>
          <w:b w:val="1"/>
          <w:color w:val="434343"/>
          <w:sz w:val="24"/>
          <w:szCs w:val="24"/>
        </w:rPr>
      </w:pPr>
      <w:bookmarkStart w:colFirst="0" w:colLast="0" w:name="_heading=h.v5saf5vt0xa8" w:id="5"/>
      <w:bookmarkEnd w:id="5"/>
      <w:r w:rsidDel="00000000" w:rsidR="00000000" w:rsidRPr="00000000">
        <w:rPr>
          <w:rFonts w:ascii="Ubuntu" w:cs="Ubuntu" w:eastAsia="Ubuntu" w:hAnsi="Ubuntu"/>
          <w:b w:val="1"/>
          <w:color w:val="434343"/>
          <w:sz w:val="24"/>
          <w:szCs w:val="24"/>
          <w:rtl w:val="0"/>
        </w:rPr>
        <w:t xml:space="preserve">Free Entrance</w:t>
      </w:r>
    </w:p>
    <w:p w:rsidR="00000000" w:rsidDel="00000000" w:rsidP="00000000" w:rsidRDefault="00000000" w:rsidRPr="00000000" w14:paraId="0000002B">
      <w:pPr>
        <w:spacing w:line="276" w:lineRule="auto"/>
        <w:jc w:val="both"/>
        <w:rPr>
          <w:rFonts w:ascii="Ubuntu" w:cs="Ubuntu" w:eastAsia="Ubuntu" w:hAnsi="Ubuntu"/>
        </w:rPr>
      </w:pPr>
      <w:bookmarkStart w:colFirst="0" w:colLast="0" w:name="_heading=h.8id6z03j5ctd" w:id="6"/>
      <w:bookmarkEnd w:id="6"/>
      <w:r w:rsidDel="00000000" w:rsidR="00000000" w:rsidRPr="00000000">
        <w:rPr>
          <w:rtl w:val="0"/>
        </w:rPr>
      </w:r>
    </w:p>
    <w:p w:rsidR="00000000" w:rsidDel="00000000" w:rsidP="00000000" w:rsidRDefault="00000000" w:rsidRPr="00000000" w14:paraId="0000002C">
      <w:pPr>
        <w:spacing w:line="276" w:lineRule="auto"/>
        <w:jc w:val="both"/>
        <w:rPr>
          <w:rFonts w:ascii="Ubuntu" w:cs="Ubuntu" w:eastAsia="Ubuntu" w:hAnsi="Ubuntu"/>
        </w:rPr>
      </w:pPr>
      <w:bookmarkStart w:colFirst="0" w:colLast="0" w:name="_heading=h.zhzmrvxo5vur" w:id="7"/>
      <w:bookmarkEnd w:id="7"/>
      <w:r w:rsidDel="00000000" w:rsidR="00000000" w:rsidRPr="00000000">
        <w:rPr>
          <w:rFonts w:ascii="Ubuntu" w:cs="Ubuntu" w:eastAsia="Ubuntu" w:hAnsi="Ubuntu"/>
          <w:rtl w:val="0"/>
        </w:rPr>
        <w:t xml:space="preserve">Where do the short films go after the Festivals? What is their trajectory after the completion of the Festivals and their international or national premiere? </w:t>
        <w:br w:type="textWrapping"/>
        <w:t xml:space="preserve">Is there space available or is space being created?  </w:t>
      </w:r>
    </w:p>
    <w:p w:rsidR="00000000" w:rsidDel="00000000" w:rsidP="00000000" w:rsidRDefault="00000000" w:rsidRPr="00000000" w14:paraId="0000002D">
      <w:pPr>
        <w:spacing w:line="276" w:lineRule="auto"/>
        <w:jc w:val="both"/>
        <w:rPr>
          <w:rFonts w:ascii="Ubuntu" w:cs="Ubuntu" w:eastAsia="Ubuntu" w:hAnsi="Ubuntu"/>
        </w:rPr>
      </w:pPr>
      <w:bookmarkStart w:colFirst="0" w:colLast="0" w:name="_heading=h.7ozkku6b6ojo" w:id="8"/>
      <w:bookmarkEnd w:id="8"/>
      <w:r w:rsidDel="00000000" w:rsidR="00000000" w:rsidRPr="00000000">
        <w:rPr>
          <w:rFonts w:ascii="Ubuntu" w:cs="Ubuntu" w:eastAsia="Ubuntu" w:hAnsi="Ubuntu"/>
          <w:rtl w:val="0"/>
        </w:rPr>
        <w:t xml:space="preserve">To these, among other questions, we will try to find answers, while suggesting ways of continuing the cinematic journey through compatible or alternative methods of distribution and promotional activities. Distinguished figures of the field will share their knowledge and experience on the longevity, promotion and cinematic, online or television presence of Greek short films.  </w:t>
      </w:r>
    </w:p>
    <w:p w:rsidR="00000000" w:rsidDel="00000000" w:rsidP="00000000" w:rsidRDefault="00000000" w:rsidRPr="00000000" w14:paraId="0000002E">
      <w:pPr>
        <w:spacing w:line="360" w:lineRule="auto"/>
        <w:jc w:val="both"/>
        <w:rPr>
          <w:rFonts w:ascii="Ubuntu" w:cs="Ubuntu" w:eastAsia="Ubuntu" w:hAnsi="Ubuntu"/>
        </w:rPr>
      </w:pPr>
      <w:bookmarkStart w:colFirst="0" w:colLast="0" w:name="_heading=h.9zujp8v9cxo1" w:id="9"/>
      <w:bookmarkEnd w:id="9"/>
      <w:r w:rsidDel="00000000" w:rsidR="00000000" w:rsidRPr="00000000">
        <w:rPr>
          <w:rtl w:val="0"/>
        </w:rPr>
      </w:r>
    </w:p>
    <w:p w:rsidR="00000000" w:rsidDel="00000000" w:rsidP="00000000" w:rsidRDefault="00000000" w:rsidRPr="00000000" w14:paraId="0000002F">
      <w:pPr>
        <w:spacing w:line="360" w:lineRule="auto"/>
        <w:jc w:val="both"/>
        <w:rPr>
          <w:rFonts w:ascii="Ubuntu" w:cs="Ubuntu" w:eastAsia="Ubuntu" w:hAnsi="Ubuntu"/>
        </w:rPr>
      </w:pPr>
      <w:bookmarkStart w:colFirst="0" w:colLast="0" w:name="_heading=h.5j2h99vzft7l" w:id="10"/>
      <w:bookmarkEnd w:id="10"/>
      <w:r w:rsidDel="00000000" w:rsidR="00000000" w:rsidRPr="00000000">
        <w:rPr>
          <w:rFonts w:ascii="Ubuntu" w:cs="Ubuntu" w:eastAsia="Ubuntu" w:hAnsi="Ubuntu"/>
          <w:rtl w:val="0"/>
        </w:rPr>
        <w:t xml:space="preserve">In the consulting workshop, professionals of the field share their experience:</w:t>
      </w:r>
    </w:p>
    <w:p w:rsidR="00000000" w:rsidDel="00000000" w:rsidP="00000000" w:rsidRDefault="00000000" w:rsidRPr="00000000" w14:paraId="00000030">
      <w:pPr>
        <w:spacing w:line="360" w:lineRule="auto"/>
        <w:ind w:left="0" w:firstLine="0"/>
        <w:jc w:val="both"/>
        <w:rPr>
          <w:rFonts w:ascii="Ubuntu" w:cs="Ubuntu" w:eastAsia="Ubuntu" w:hAnsi="Ubuntu"/>
        </w:rPr>
      </w:pPr>
      <w:bookmarkStart w:colFirst="0" w:colLast="0" w:name="_heading=h.de0vstexk41o" w:id="11"/>
      <w:bookmarkEnd w:id="11"/>
      <w:r w:rsidDel="00000000" w:rsidR="00000000" w:rsidRPr="00000000">
        <w:rPr>
          <w:rFonts w:ascii="Ubuntu" w:cs="Ubuntu" w:eastAsia="Ubuntu" w:hAnsi="Ubuntu"/>
          <w:b w:val="1"/>
          <w:rtl w:val="0"/>
        </w:rPr>
        <w:t xml:space="preserve">•</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Anna Kasimati </w:t>
      </w:r>
      <w:r w:rsidDel="00000000" w:rsidR="00000000" w:rsidRPr="00000000">
        <w:rPr>
          <w:rFonts w:ascii="Ubuntu" w:cs="Ubuntu" w:eastAsia="Ubuntu" w:hAnsi="Ubuntu"/>
          <w:rtl w:val="0"/>
        </w:rPr>
        <w:t xml:space="preserve">(Media Hellas Office, Greek Film Centre)</w:t>
      </w:r>
    </w:p>
    <w:p w:rsidR="00000000" w:rsidDel="00000000" w:rsidP="00000000" w:rsidRDefault="00000000" w:rsidRPr="00000000" w14:paraId="00000031">
      <w:pPr>
        <w:spacing w:line="360" w:lineRule="auto"/>
        <w:jc w:val="both"/>
        <w:rPr>
          <w:rFonts w:ascii="Ubuntu" w:cs="Ubuntu" w:eastAsia="Ubuntu" w:hAnsi="Ubuntu"/>
        </w:rPr>
      </w:pPr>
      <w:bookmarkStart w:colFirst="0" w:colLast="0" w:name="_heading=h.gc4qp6pzokps" w:id="12"/>
      <w:bookmarkEnd w:id="12"/>
      <w:r w:rsidDel="00000000" w:rsidR="00000000" w:rsidRPr="00000000">
        <w:rPr>
          <w:rFonts w:ascii="Ubuntu" w:cs="Ubuntu" w:eastAsia="Ubuntu" w:hAnsi="Ubuntu"/>
          <w:b w:val="1"/>
          <w:rtl w:val="0"/>
        </w:rPr>
        <w:t xml:space="preserve">• Ilias Dimitriou, Director </w:t>
      </w:r>
      <w:r w:rsidDel="00000000" w:rsidR="00000000" w:rsidRPr="00000000">
        <w:rPr>
          <w:rFonts w:ascii="Ubuntu" w:cs="Ubuntu" w:eastAsia="Ubuntu" w:hAnsi="Ubuntu"/>
          <w:rtl w:val="0"/>
        </w:rPr>
        <w:t xml:space="preserve">(Microfilm Programme Coordinator, ERT).</w:t>
      </w:r>
    </w:p>
    <w:p w:rsidR="00000000" w:rsidDel="00000000" w:rsidP="00000000" w:rsidRDefault="00000000" w:rsidRPr="00000000" w14:paraId="00000032">
      <w:pPr>
        <w:spacing w:line="360" w:lineRule="auto"/>
        <w:jc w:val="both"/>
        <w:rPr>
          <w:rFonts w:ascii="Ubuntu" w:cs="Ubuntu" w:eastAsia="Ubuntu" w:hAnsi="Ubuntu"/>
        </w:rPr>
      </w:pPr>
      <w:bookmarkStart w:colFirst="0" w:colLast="0" w:name="_heading=h.cvedkpwlw6th" w:id="13"/>
      <w:bookmarkEnd w:id="13"/>
      <w:r w:rsidDel="00000000" w:rsidR="00000000" w:rsidRPr="00000000">
        <w:rPr>
          <w:rFonts w:ascii="Ubuntu" w:cs="Ubuntu" w:eastAsia="Ubuntu" w:hAnsi="Ubuntu"/>
          <w:b w:val="1"/>
          <w:rtl w:val="0"/>
        </w:rPr>
        <w:t xml:space="preserve">•Kostis Kalapothakis,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Screening Programme Training Manager </w:t>
      </w:r>
      <w:r w:rsidDel="00000000" w:rsidR="00000000" w:rsidRPr="00000000">
        <w:rPr>
          <w:rFonts w:ascii="Ubuntu" w:cs="Ubuntu" w:eastAsia="Ubuntu" w:hAnsi="Ubuntu"/>
          <w:rtl w:val="0"/>
        </w:rPr>
        <w:t xml:space="preserve">(Piraeus Bank Group Cultural Foundation)</w:t>
      </w:r>
    </w:p>
    <w:p w:rsidR="00000000" w:rsidDel="00000000" w:rsidP="00000000" w:rsidRDefault="00000000" w:rsidRPr="00000000" w14:paraId="00000033">
      <w:pPr>
        <w:spacing w:line="360" w:lineRule="auto"/>
        <w:jc w:val="both"/>
        <w:rPr>
          <w:rFonts w:ascii="Ubuntu" w:cs="Ubuntu" w:eastAsia="Ubuntu" w:hAnsi="Ubuntu"/>
        </w:rPr>
      </w:pPr>
      <w:bookmarkStart w:colFirst="0" w:colLast="0" w:name="_heading=h.k1cvx7diqgy" w:id="14"/>
      <w:bookmarkEnd w:id="14"/>
      <w:r w:rsidDel="00000000" w:rsidR="00000000" w:rsidRPr="00000000">
        <w:rPr>
          <w:rFonts w:ascii="Ubuntu" w:cs="Ubuntu" w:eastAsia="Ubuntu" w:hAnsi="Ubuntu"/>
          <w:rtl w:val="0"/>
        </w:rPr>
        <w:t xml:space="preserve">-</w:t>
      </w:r>
      <w:r w:rsidDel="00000000" w:rsidR="00000000" w:rsidRPr="00000000">
        <w:rPr>
          <w:rFonts w:ascii="Ubuntu" w:cs="Ubuntu" w:eastAsia="Ubuntu" w:hAnsi="Ubuntu"/>
          <w:b w:val="1"/>
          <w:rtl w:val="0"/>
        </w:rPr>
        <w:t xml:space="preserve">•Babis Kontarakis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Venue Manager-Director (</w:t>
      </w:r>
      <w:r w:rsidDel="00000000" w:rsidR="00000000" w:rsidRPr="00000000">
        <w:rPr>
          <w:rFonts w:ascii="Ubuntu" w:cs="Ubuntu" w:eastAsia="Ubuntu" w:hAnsi="Ubuntu"/>
          <w:rtl w:val="0"/>
        </w:rPr>
        <w:t xml:space="preserve">Astor, Andorra / Weird Wave)</w:t>
      </w:r>
    </w:p>
    <w:p w:rsidR="00000000" w:rsidDel="00000000" w:rsidP="00000000" w:rsidRDefault="00000000" w:rsidRPr="00000000" w14:paraId="00000034">
      <w:pPr>
        <w:spacing w:line="360" w:lineRule="auto"/>
        <w:jc w:val="both"/>
        <w:rPr>
          <w:rFonts w:ascii="Ubuntu" w:cs="Ubuntu" w:eastAsia="Ubuntu" w:hAnsi="Ubuntu"/>
          <w:b w:val="1"/>
        </w:rPr>
      </w:pPr>
      <w:bookmarkStart w:colFirst="0" w:colLast="0" w:name="_heading=h.kynjmd96oz5u" w:id="15"/>
      <w:bookmarkEnd w:id="15"/>
      <w:r w:rsidDel="00000000" w:rsidR="00000000" w:rsidRPr="00000000">
        <w:rPr>
          <w:rFonts w:ascii="Ubuntu" w:cs="Ubuntu" w:eastAsia="Ubuntu" w:hAnsi="Ubuntu"/>
          <w:b w:val="1"/>
          <w:rtl w:val="0"/>
        </w:rPr>
        <w:t xml:space="preserve">•Tasos Melemenidis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CINOBO Program Manager</w:t>
      </w:r>
    </w:p>
    <w:p w:rsidR="00000000" w:rsidDel="00000000" w:rsidP="00000000" w:rsidRDefault="00000000" w:rsidRPr="00000000" w14:paraId="00000035">
      <w:pPr>
        <w:spacing w:line="360" w:lineRule="auto"/>
        <w:jc w:val="both"/>
        <w:rPr>
          <w:rFonts w:ascii="Ubuntu" w:cs="Ubuntu" w:eastAsia="Ubuntu" w:hAnsi="Ubuntu"/>
        </w:rPr>
      </w:pPr>
      <w:bookmarkStart w:colFirst="0" w:colLast="0" w:name="_heading=h.88ji813ogh8o" w:id="16"/>
      <w:bookmarkEnd w:id="16"/>
      <w:r w:rsidDel="00000000" w:rsidR="00000000" w:rsidRPr="00000000">
        <w:rPr>
          <w:rFonts w:ascii="Ubuntu" w:cs="Ubuntu" w:eastAsia="Ubuntu" w:hAnsi="Ubuntu"/>
          <w:b w:val="1"/>
          <w:rtl w:val="0"/>
        </w:rPr>
        <w:t xml:space="preserve">•Thelia Petraki</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Director </w:t>
      </w:r>
      <w:r w:rsidDel="00000000" w:rsidR="00000000" w:rsidRPr="00000000">
        <w:rPr>
          <w:rFonts w:ascii="Ubuntu" w:cs="Ubuntu" w:eastAsia="Ubuntu" w:hAnsi="Ubuntu"/>
          <w:rtl w:val="0"/>
        </w:rPr>
        <w:t xml:space="preserve">("Helga is in Lund", "Bella")</w:t>
      </w:r>
    </w:p>
    <w:p w:rsidR="00000000" w:rsidDel="00000000" w:rsidP="00000000" w:rsidRDefault="00000000" w:rsidRPr="00000000" w14:paraId="00000036">
      <w:pPr>
        <w:spacing w:line="360" w:lineRule="auto"/>
        <w:jc w:val="both"/>
        <w:rPr>
          <w:rFonts w:ascii="Ubuntu" w:cs="Ubuntu" w:eastAsia="Ubuntu" w:hAnsi="Ubuntu"/>
          <w:b w:val="1"/>
        </w:rPr>
      </w:pPr>
      <w:bookmarkStart w:colFirst="0" w:colLast="0" w:name="_heading=h.ezn76unodms3" w:id="17"/>
      <w:bookmarkEnd w:id="17"/>
      <w:r w:rsidDel="00000000" w:rsidR="00000000" w:rsidRPr="00000000">
        <w:rPr>
          <w:rtl w:val="0"/>
        </w:rPr>
      </w:r>
    </w:p>
    <w:p w:rsidR="00000000" w:rsidDel="00000000" w:rsidP="00000000" w:rsidRDefault="00000000" w:rsidRPr="00000000" w14:paraId="00000037">
      <w:pPr>
        <w:spacing w:line="360" w:lineRule="auto"/>
        <w:jc w:val="both"/>
        <w:rPr>
          <w:rFonts w:ascii="Ubuntu" w:cs="Ubuntu" w:eastAsia="Ubuntu" w:hAnsi="Ubuntu"/>
        </w:rPr>
      </w:pPr>
      <w:bookmarkStart w:colFirst="0" w:colLast="0" w:name="_heading=h.v746upvv84dp" w:id="18"/>
      <w:bookmarkEnd w:id="18"/>
      <w:r w:rsidDel="00000000" w:rsidR="00000000" w:rsidRPr="00000000">
        <w:rPr>
          <w:rFonts w:ascii="Ubuntu" w:cs="Ubuntu" w:eastAsia="Ubuntu" w:hAnsi="Ubuntu"/>
          <w:b w:val="1"/>
          <w:rtl w:val="0"/>
        </w:rPr>
        <w:t xml:space="preserve">Coordination: Panos Gkenas, Head Programmer of the Athens International Film Festival "Greek Short Stories" Competition Section. </w:t>
      </w:r>
      <w:r w:rsidDel="00000000" w:rsidR="00000000" w:rsidRPr="00000000">
        <w:rPr>
          <w:rtl w:val="0"/>
        </w:rPr>
      </w:r>
    </w:p>
    <w:p w:rsidR="00000000" w:rsidDel="00000000" w:rsidP="00000000" w:rsidRDefault="00000000" w:rsidRPr="00000000" w14:paraId="00000038">
      <w:pPr>
        <w:spacing w:line="276" w:lineRule="auto"/>
        <w:jc w:val="both"/>
        <w:rPr>
          <w:rFonts w:ascii="Ubuntu" w:cs="Ubuntu" w:eastAsia="Ubuntu" w:hAnsi="Ubuntu"/>
        </w:rPr>
      </w:pPr>
      <w:bookmarkStart w:colFirst="0" w:colLast="0" w:name="_heading=h.pjaex3t2sez2" w:id="19"/>
      <w:bookmarkEnd w:id="19"/>
      <w:r w:rsidDel="00000000" w:rsidR="00000000" w:rsidRPr="00000000">
        <w:rPr>
          <w:rtl w:val="0"/>
        </w:rPr>
      </w:r>
    </w:p>
    <w:p w:rsidR="00000000" w:rsidDel="00000000" w:rsidP="00000000" w:rsidRDefault="00000000" w:rsidRPr="00000000" w14:paraId="00000039">
      <w:pPr>
        <w:widowControl w:val="0"/>
        <w:spacing w:line="276" w:lineRule="auto"/>
        <w:ind w:right="150"/>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3A">
      <w:pPr>
        <w:spacing w:line="276" w:lineRule="auto"/>
        <w:jc w:val="center"/>
        <w:rPr>
          <w:rFonts w:ascii="Ubuntu" w:cs="Ubuntu" w:eastAsia="Ubuntu" w:hAnsi="Ubuntu"/>
          <w:b w:val="1"/>
          <w:i w:val="1"/>
          <w:color w:val="6aa84f"/>
          <w:sz w:val="24"/>
          <w:szCs w:val="24"/>
        </w:rPr>
      </w:pPr>
      <w:r w:rsidDel="00000000" w:rsidR="00000000" w:rsidRPr="00000000">
        <w:rPr>
          <w:rFonts w:ascii="Ubuntu" w:cs="Ubuntu" w:eastAsia="Ubuntu" w:hAnsi="Ubuntu"/>
          <w:b w:val="1"/>
          <w:i w:val="1"/>
          <w:color w:val="6aa84f"/>
          <w:sz w:val="24"/>
          <w:szCs w:val="24"/>
          <w:rtl w:val="0"/>
        </w:rPr>
        <w:t xml:space="preserve">In collaboration with Creative Europe Media / GFC </w:t>
      </w:r>
    </w:p>
    <w:p w:rsidR="00000000" w:rsidDel="00000000" w:rsidP="00000000" w:rsidRDefault="00000000" w:rsidRPr="00000000" w14:paraId="0000003B">
      <w:pPr>
        <w:widowControl w:val="0"/>
        <w:spacing w:line="276" w:lineRule="auto"/>
        <w:ind w:right="150"/>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3C">
      <w:pPr>
        <w:widowControl w:val="0"/>
        <w:spacing w:line="276" w:lineRule="auto"/>
        <w:ind w:right="150"/>
        <w:jc w:val="center"/>
        <w:rPr>
          <w:rFonts w:ascii="Ubuntu" w:cs="Ubuntu" w:eastAsia="Ubuntu" w:hAnsi="Ubuntu"/>
          <w:b w:val="1"/>
        </w:rPr>
      </w:pPr>
      <w:r w:rsidDel="00000000" w:rsidR="00000000" w:rsidRPr="00000000">
        <w:rPr>
          <w:rFonts w:ascii="Ubuntu" w:cs="Ubuntu" w:eastAsia="Ubuntu" w:hAnsi="Ubuntu"/>
          <w:b w:val="1"/>
        </w:rPr>
        <w:drawing>
          <wp:inline distB="114300" distT="114300" distL="114300" distR="114300">
            <wp:extent cx="2421773" cy="618898"/>
            <wp:effectExtent b="0" l="0" r="0" t="0"/>
            <wp:docPr id="8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421773" cy="61889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left"/>
        <w:rPr>
          <w:rFonts w:ascii="Ubuntu" w:cs="Ubuntu" w:eastAsia="Ubuntu" w:hAnsi="Ubuntu"/>
          <w:b w:val="1"/>
          <w:color w:val="1d2129"/>
        </w:rPr>
      </w:pPr>
      <w:r w:rsidDel="00000000" w:rsidR="00000000" w:rsidRPr="00000000">
        <w:rPr>
          <w:rtl w:val="0"/>
        </w:rPr>
      </w:r>
    </w:p>
    <w:tbl>
      <w:tblPr>
        <w:tblStyle w:val="Table1"/>
        <w:tblW w:w="900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left w:w="90.0" w:type="dxa"/>
            </w:tcMar>
          </w:tcPr>
          <w:p w:rsidR="00000000" w:rsidDel="00000000" w:rsidP="00000000" w:rsidRDefault="00000000" w:rsidRPr="00000000" w14:paraId="0000003E">
            <w:pPr>
              <w:tabs>
                <w:tab w:val="left" w:pos="1440"/>
              </w:tabs>
              <w:jc w:val="both"/>
              <w:rPr>
                <w:rFonts w:ascii="Tahoma" w:cs="Tahoma" w:eastAsia="Tahoma" w:hAnsi="Tahoma"/>
              </w:rPr>
            </w:pPr>
            <w:bookmarkStart w:colFirst="0" w:colLast="0" w:name="_heading=h.gjdgxs" w:id="20"/>
            <w:bookmarkEnd w:id="20"/>
            <w:r w:rsidDel="00000000" w:rsidR="00000000" w:rsidRPr="00000000">
              <w:rPr>
                <w:rFonts w:ascii="Tahoma" w:cs="Tahoma" w:eastAsia="Tahoma" w:hAnsi="Tahoma"/>
                <w:color w:val="434343"/>
                <w:rtl w:val="0"/>
              </w:rPr>
              <w:t xml:space="preserve">For constant updates and more information about the Athens International Film Festival  stay tuned to </w:t>
            </w:r>
            <w:hyperlink r:id="rId17">
              <w:r w:rsidDel="00000000" w:rsidR="00000000" w:rsidRPr="00000000">
                <w:rPr>
                  <w:rFonts w:ascii="Tahoma" w:cs="Tahoma" w:eastAsia="Tahoma" w:hAnsi="Tahoma"/>
                  <w:b w:val="1"/>
                  <w:color w:val="1155cc"/>
                  <w:u w:val="single"/>
                  <w:rtl w:val="0"/>
                </w:rPr>
                <w:t xml:space="preserve">aiff.gr</w:t>
              </w:r>
            </w:hyperlink>
            <w:r w:rsidDel="00000000" w:rsidR="00000000" w:rsidRPr="00000000">
              <w:rPr>
                <w:rFonts w:ascii="Tahoma" w:cs="Tahoma" w:eastAsia="Tahoma" w:hAnsi="Tahoma"/>
                <w:b w:val="1"/>
                <w:color w:val="434343"/>
                <w:rtl w:val="0"/>
              </w:rPr>
              <w:t xml:space="preserve"> </w:t>
            </w:r>
            <w:r w:rsidDel="00000000" w:rsidR="00000000" w:rsidRPr="00000000">
              <w:rPr>
                <w:rFonts w:ascii="Tahoma" w:cs="Tahoma" w:eastAsia="Tahoma" w:hAnsi="Tahoma"/>
                <w:color w:val="434343"/>
                <w:rtl w:val="0"/>
              </w:rPr>
              <w:t xml:space="preserve">and </w:t>
            </w:r>
            <w:hyperlink r:id="rId18">
              <w:r w:rsidDel="00000000" w:rsidR="00000000" w:rsidRPr="00000000">
                <w:rPr>
                  <w:rFonts w:ascii="Tahoma" w:cs="Tahoma" w:eastAsia="Tahoma" w:hAnsi="Tahoma"/>
                  <w:b w:val="1"/>
                  <w:color w:val="1155cc"/>
                  <w:u w:val="single"/>
                  <w:rtl w:val="0"/>
                </w:rPr>
                <w:t xml:space="preserve">cinemagazine.gr</w:t>
              </w:r>
            </w:hyperlink>
            <w:r w:rsidDel="00000000" w:rsidR="00000000" w:rsidRPr="00000000">
              <w:rPr>
                <w:rFonts w:ascii="Tahoma" w:cs="Tahoma" w:eastAsia="Tahoma" w:hAnsi="Tahoma"/>
                <w:color w:val="434343"/>
                <w:rtl w:val="0"/>
              </w:rPr>
              <w:t xml:space="preserve"> and our</w:t>
            </w:r>
            <w:r w:rsidDel="00000000" w:rsidR="00000000" w:rsidRPr="00000000">
              <w:rPr>
                <w:rFonts w:ascii="Tahoma" w:cs="Tahoma" w:eastAsia="Tahoma" w:hAnsi="Tahoma"/>
                <w:b w:val="1"/>
                <w:color w:val="434343"/>
                <w:rtl w:val="0"/>
              </w:rPr>
              <w:t xml:space="preserve"> social media</w:t>
            </w:r>
            <w:r w:rsidDel="00000000" w:rsidR="00000000" w:rsidRPr="00000000">
              <w:rPr>
                <w:rFonts w:ascii="Tahoma" w:cs="Tahoma" w:eastAsia="Tahoma" w:hAnsi="Tahoma"/>
                <w:color w:val="434343"/>
                <w:rtl w:val="0"/>
              </w:rPr>
              <w:t xml:space="preserve"> pages::</w:t>
            </w:r>
            <w:r w:rsidDel="00000000" w:rsidR="00000000" w:rsidRPr="00000000">
              <w:rPr>
                <w:rFonts w:ascii="Tahoma" w:cs="Tahoma" w:eastAsia="Tahoma" w:hAnsi="Tahoma"/>
                <w:rtl w:val="0"/>
              </w:rPr>
              <w:t xml:space="preserve"> </w:t>
            </w:r>
            <w:hyperlink r:id="rId19">
              <w:r w:rsidDel="00000000" w:rsidR="00000000" w:rsidRPr="00000000">
                <w:rPr>
                  <w:rFonts w:ascii="Tahoma" w:cs="Tahoma" w:eastAsia="Tahoma" w:hAnsi="Tahoma"/>
                  <w:b w:val="1"/>
                  <w:color w:val="0000ff"/>
                  <w:u w:val="single"/>
                  <w:rtl w:val="0"/>
                </w:rPr>
                <w:t xml:space="preserve">Facebook AIFF</w:t>
              </w:r>
            </w:hyperlink>
            <w:r w:rsidDel="00000000" w:rsidR="00000000" w:rsidRPr="00000000">
              <w:rPr>
                <w:rFonts w:ascii="Tahoma" w:cs="Tahoma" w:eastAsia="Tahoma" w:hAnsi="Tahoma"/>
                <w:rtl w:val="0"/>
              </w:rPr>
              <w:t xml:space="preserve">,</w:t>
            </w:r>
            <w:r w:rsidDel="00000000" w:rsidR="00000000" w:rsidRPr="00000000">
              <w:rPr>
                <w:rFonts w:ascii="Tahoma" w:cs="Tahoma" w:eastAsia="Tahoma" w:hAnsi="Tahoma"/>
                <w:color w:val="0000ff"/>
                <w:rtl w:val="0"/>
              </w:rPr>
              <w:t xml:space="preserve"> </w:t>
            </w:r>
            <w:hyperlink r:id="rId20">
              <w:r w:rsidDel="00000000" w:rsidR="00000000" w:rsidRPr="00000000">
                <w:rPr>
                  <w:rFonts w:ascii="Tahoma" w:cs="Tahoma" w:eastAsia="Tahoma" w:hAnsi="Tahoma"/>
                  <w:b w:val="1"/>
                  <w:color w:val="0000ff"/>
                  <w:u w:val="single"/>
                  <w:rtl w:val="0"/>
                </w:rPr>
                <w:t xml:space="preserve">AIFF Instagram</w:t>
              </w:r>
            </w:hyperlink>
            <w:r w:rsidDel="00000000" w:rsidR="00000000" w:rsidRPr="00000000">
              <w:rPr>
                <w:rFonts w:ascii="Tahoma" w:cs="Tahoma" w:eastAsia="Tahoma" w:hAnsi="Tahoma"/>
                <w:color w:val="0000ff"/>
                <w:rtl w:val="0"/>
              </w:rPr>
              <w:t xml:space="preserve">,</w:t>
            </w:r>
            <w:r w:rsidDel="00000000" w:rsidR="00000000" w:rsidRPr="00000000">
              <w:rPr>
                <w:rFonts w:ascii="Tahoma" w:cs="Tahoma" w:eastAsia="Tahoma" w:hAnsi="Tahoma"/>
                <w:rtl w:val="0"/>
              </w:rPr>
              <w:t xml:space="preserve"> </w:t>
            </w:r>
            <w:hyperlink r:id="rId21">
              <w:r w:rsidDel="00000000" w:rsidR="00000000" w:rsidRPr="00000000">
                <w:rPr>
                  <w:rFonts w:ascii="Tahoma" w:cs="Tahoma" w:eastAsia="Tahoma" w:hAnsi="Tahoma"/>
                  <w:b w:val="1"/>
                  <w:color w:val="0000ff"/>
                  <w:u w:val="single"/>
                  <w:rtl w:val="0"/>
                </w:rPr>
                <w:t xml:space="preserve">Cinemagazine Instagram</w:t>
              </w:r>
            </w:hyperlink>
            <w:r w:rsidDel="00000000" w:rsidR="00000000" w:rsidRPr="00000000">
              <w:rPr>
                <w:rFonts w:ascii="Tahoma" w:cs="Tahoma" w:eastAsia="Tahoma" w:hAnsi="Tahoma"/>
                <w:color w:val="0000ff"/>
                <w:rtl w:val="0"/>
              </w:rPr>
              <w:t xml:space="preserve">, </w:t>
            </w:r>
            <w:hyperlink r:id="rId22">
              <w:r w:rsidDel="00000000" w:rsidR="00000000" w:rsidRPr="00000000">
                <w:rPr>
                  <w:rFonts w:ascii="Tahoma" w:cs="Tahoma" w:eastAsia="Tahoma" w:hAnsi="Tahoma"/>
                  <w:b w:val="1"/>
                  <w:color w:val="0000ff"/>
                  <w:u w:val="single"/>
                  <w:rtl w:val="0"/>
                </w:rPr>
                <w:t xml:space="preserve">Twitter</w:t>
              </w:r>
            </w:hyperlink>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3F">
      <w:pPr>
        <w:shd w:fill="ffffff" w:val="clear"/>
        <w:spacing w:after="200" w:line="331" w:lineRule="auto"/>
        <w:jc w:val="both"/>
        <w:rPr>
          <w:rFonts w:ascii="Ubuntu" w:cs="Ubuntu" w:eastAsia="Ubuntu" w:hAnsi="Ubuntu"/>
          <w:color w:val="747474"/>
        </w:rPr>
      </w:pPr>
      <w:r w:rsidDel="00000000" w:rsidR="00000000" w:rsidRPr="00000000">
        <w:rPr>
          <w:rtl w:val="0"/>
        </w:rPr>
      </w:r>
    </w:p>
    <w:p w:rsidR="00000000" w:rsidDel="00000000" w:rsidP="00000000" w:rsidRDefault="00000000" w:rsidRPr="00000000" w14:paraId="00000040">
      <w:pPr>
        <w:shd w:fill="ffffff" w:val="clear"/>
        <w:spacing w:after="200" w:line="331" w:lineRule="auto"/>
        <w:jc w:val="both"/>
        <w:rPr>
          <w:rFonts w:ascii="Ubuntu" w:cs="Ubuntu" w:eastAsia="Ubuntu" w:hAnsi="Ubuntu"/>
          <w:color w:val="747474"/>
        </w:rPr>
      </w:pPr>
      <w:r w:rsidDel="00000000" w:rsidR="00000000" w:rsidRPr="00000000">
        <w:rPr>
          <w:rFonts w:ascii="Ubuntu" w:cs="Ubuntu" w:eastAsia="Ubuntu" w:hAnsi="Ubuntu"/>
          <w:color w:val="747474"/>
          <w:rtl w:val="0"/>
        </w:rPr>
        <w:t xml:space="preserve">The 28th Athens International Film Festival is part of the Attica Regional Development Programme 2014-2020 and is co-funded by the European Regional Development Fund. </w:t>
      </w:r>
    </w:p>
    <w:p w:rsidR="00000000" w:rsidDel="00000000" w:rsidP="00000000" w:rsidRDefault="00000000" w:rsidRPr="00000000" w14:paraId="00000041">
      <w:pPr>
        <w:shd w:fill="ffffff" w:val="clear"/>
        <w:spacing w:after="200" w:line="276" w:lineRule="auto"/>
        <w:jc w:val="both"/>
        <w:rPr>
          <w:rFonts w:ascii="Ubuntu" w:cs="Ubuntu" w:eastAsia="Ubuntu" w:hAnsi="Ubuntu"/>
          <w:color w:val="1d2129"/>
        </w:rPr>
      </w:pPr>
      <w:r w:rsidDel="00000000" w:rsidR="00000000" w:rsidRPr="00000000">
        <w:rPr>
          <w:rtl w:val="0"/>
        </w:rPr>
      </w:r>
    </w:p>
    <w:p w:rsidR="00000000" w:rsidDel="00000000" w:rsidP="00000000" w:rsidRDefault="00000000" w:rsidRPr="00000000" w14:paraId="00000042">
      <w:pPr>
        <w:shd w:fill="ffffff" w:val="clear"/>
        <w:spacing w:after="200" w:line="276" w:lineRule="auto"/>
        <w:jc w:val="center"/>
        <w:rPr>
          <w:rFonts w:ascii="Ubuntu" w:cs="Ubuntu" w:eastAsia="Ubuntu" w:hAnsi="Ubuntu"/>
          <w:color w:val="1d2129"/>
        </w:rPr>
      </w:pPr>
      <w:r w:rsidDel="00000000" w:rsidR="00000000" w:rsidRPr="00000000">
        <w:rPr>
          <w:rFonts w:ascii="Ubuntu" w:cs="Ubuntu" w:eastAsia="Ubuntu" w:hAnsi="Ubuntu"/>
          <w:color w:val="1d2129"/>
        </w:rPr>
        <w:drawing>
          <wp:inline distB="114300" distT="114300" distL="114300" distR="114300">
            <wp:extent cx="2226880" cy="669875"/>
            <wp:effectExtent b="0" l="0" r="0" t="0"/>
            <wp:docPr id="75" name="image2.jpg"/>
            <a:graphic>
              <a:graphicData uri="http://schemas.openxmlformats.org/drawingml/2006/picture">
                <pic:pic>
                  <pic:nvPicPr>
                    <pic:cNvPr id="0" name="image2.jpg"/>
                    <pic:cNvPicPr preferRelativeResize="0"/>
                  </pic:nvPicPr>
                  <pic:blipFill>
                    <a:blip r:embed="rId23"/>
                    <a:srcRect b="12295" l="0" r="0" t="0"/>
                    <a:stretch>
                      <a:fillRect/>
                    </a:stretch>
                  </pic:blipFill>
                  <pic:spPr>
                    <a:xfrm>
                      <a:off x="0" y="0"/>
                      <a:ext cx="2226880" cy="669875"/>
                    </a:xfrm>
                    <a:prstGeom prst="rect"/>
                    <a:ln/>
                  </pic:spPr>
                </pic:pic>
              </a:graphicData>
            </a:graphic>
          </wp:inline>
        </w:drawing>
      </w:r>
      <w:r w:rsidDel="00000000" w:rsidR="00000000" w:rsidRPr="00000000">
        <w:rPr>
          <w:rFonts w:ascii="Ubuntu" w:cs="Ubuntu" w:eastAsia="Ubuntu" w:hAnsi="Ubuntu"/>
          <w:color w:val="1d2129"/>
          <w:rtl w:val="0"/>
        </w:rPr>
        <w:t xml:space="preserve"> </w:t>
      </w:r>
    </w:p>
    <w:p w:rsidR="00000000" w:rsidDel="00000000" w:rsidP="00000000" w:rsidRDefault="00000000" w:rsidRPr="00000000" w14:paraId="00000043">
      <w:pPr>
        <w:shd w:fill="ffffff" w:val="clear"/>
        <w:spacing w:after="160" w:before="160" w:line="331" w:lineRule="auto"/>
        <w:jc w:val="both"/>
        <w:rPr>
          <w:rFonts w:ascii="Ubuntu" w:cs="Ubuntu" w:eastAsia="Ubuntu" w:hAnsi="Ubuntu"/>
          <w:color w:val="1d2129"/>
        </w:rPr>
      </w:pPr>
      <w:r w:rsidDel="00000000" w:rsidR="00000000" w:rsidRPr="00000000">
        <w:rPr>
          <w:rFonts w:ascii="Tahoma" w:cs="Tahoma" w:eastAsia="Tahoma" w:hAnsi="Tahoma"/>
          <w:color w:val="747474"/>
          <w:rtl w:val="0"/>
        </w:rPr>
        <w:t xml:space="preserve">The 28th Athens International Film Festival is held under the auspices of the Ministry of Culture and Sports.</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10" w:sz="0" w:val="none"/>
          <w:right w:color="000000" w:space="0" w:sz="0" w:val="none"/>
        </w:pBdr>
        <w:shd w:fill="ffffff" w:val="clear"/>
        <w:spacing w:line="276" w:lineRule="auto"/>
        <w:jc w:val="center"/>
        <w:rPr>
          <w:rFonts w:ascii="Ubuntu" w:cs="Ubuntu" w:eastAsia="Ubuntu" w:hAnsi="Ubuntu"/>
          <w:color w:val="1d2129"/>
        </w:rPr>
      </w:pPr>
      <w:r w:rsidDel="00000000" w:rsidR="00000000" w:rsidRPr="00000000">
        <w:rPr>
          <w:rFonts w:ascii="Ubuntu" w:cs="Ubuntu" w:eastAsia="Ubuntu" w:hAnsi="Ubuntu"/>
          <w:color w:val="1d2129"/>
        </w:rPr>
        <w:drawing>
          <wp:inline distB="114300" distT="114300" distL="114300" distR="114300">
            <wp:extent cx="2522700" cy="541202"/>
            <wp:effectExtent b="0" l="0" r="0" t="0"/>
            <wp:docPr id="77"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522700" cy="54120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10" w:sz="0" w:val="none"/>
          <w:right w:color="000000" w:space="0" w:sz="0" w:val="none"/>
        </w:pBdr>
        <w:shd w:fill="ffffff" w:val="clear"/>
        <w:spacing w:line="276" w:lineRule="auto"/>
        <w:jc w:val="center"/>
        <w:rPr>
          <w:rFonts w:ascii="Ubuntu" w:cs="Ubuntu" w:eastAsia="Ubuntu" w:hAnsi="Ubuntu"/>
          <w:color w:val="1d2129"/>
        </w:rPr>
      </w:pPr>
      <w:r w:rsidDel="00000000" w:rsidR="00000000" w:rsidRPr="00000000">
        <w:rPr>
          <w:rFonts w:ascii="Ubuntu" w:cs="Ubuntu" w:eastAsia="Ubuntu" w:hAnsi="Ubuntu"/>
          <w:color w:val="1d2129"/>
        </w:rPr>
        <w:drawing>
          <wp:inline distB="114300" distT="114300" distL="114300" distR="114300">
            <wp:extent cx="5634038" cy="7964395"/>
            <wp:effectExtent b="0" l="0" r="0" t="0"/>
            <wp:docPr id="76"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5634038" cy="7964395"/>
                    </a:xfrm>
                    <a:prstGeom prst="rect"/>
                    <a:ln/>
                  </pic:spPr>
                </pic:pic>
              </a:graphicData>
            </a:graphic>
          </wp:inline>
        </w:drawing>
      </w:r>
      <w:r w:rsidDel="00000000" w:rsidR="00000000" w:rsidRPr="00000000">
        <w:rPr>
          <w:rtl w:val="0"/>
        </w:rPr>
      </w:r>
    </w:p>
    <w:sectPr>
      <w:headerReference r:id="rId26" w:type="default"/>
      <w:headerReference r:id="rId27" w:type="first"/>
      <w:footerReference r:id="rId28" w:type="default"/>
      <w:footerReference r:id="rId29" w:type="first"/>
      <w:pgSz w:h="16834" w:w="11909" w:orient="portrait"/>
      <w:pgMar w:bottom="1275"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Condensed">
    <w:embedRegular w:fontKey="{00000000-0000-0000-0000-000000000000}" r:id="rId5" w:subsetted="0"/>
  </w:font>
  <w:font w:name="Tahom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4A">
    <w:pPr>
      <w:spacing w:after="160" w:line="259" w:lineRule="auto"/>
      <w:rPr>
        <w:rFonts w:ascii="Tahoma" w:cs="Tahoma" w:eastAsia="Tahoma" w:hAnsi="Tahoma"/>
        <w:color w:val="666666"/>
        <w:sz w:val="16"/>
        <w:szCs w:val="16"/>
      </w:rPr>
    </w:pPr>
    <w:r w:rsidDel="00000000" w:rsidR="00000000" w:rsidRPr="00000000">
      <w:rPr>
        <w:rFonts w:ascii="Ubuntu" w:cs="Ubuntu" w:eastAsia="Ubuntu" w:hAnsi="Ubuntu"/>
        <w:color w:val="434343"/>
        <w:sz w:val="18"/>
        <w:szCs w:val="18"/>
        <w:rtl w:val="0"/>
      </w:rPr>
      <w:t xml:space="preserve">28th ATHENS INTERNATIONAL FILM FESTIVAL • PARALLEL EVENTS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4C">
    <w:pPr>
      <w:spacing w:after="160" w:line="259" w:lineRule="auto"/>
      <w:rPr>
        <w:rFonts w:ascii="Ubuntu" w:cs="Ubuntu" w:eastAsia="Ubuntu" w:hAnsi="Ubuntu"/>
        <w:color w:val="434343"/>
        <w:sz w:val="18"/>
        <w:szCs w:val="18"/>
      </w:rPr>
    </w:pPr>
    <w:r w:rsidDel="00000000" w:rsidR="00000000" w:rsidRPr="00000000">
      <w:rPr>
        <w:rtl w:val="0"/>
      </w:rPr>
    </w:r>
  </w:p>
  <w:p w:rsidR="00000000" w:rsidDel="00000000" w:rsidP="00000000" w:rsidRDefault="00000000" w:rsidRPr="00000000" w14:paraId="0000004D">
    <w:pPr>
      <w:spacing w:after="160" w:line="259" w:lineRule="auto"/>
      <w:rPr>
        <w:rFonts w:ascii="Ubuntu" w:cs="Ubuntu" w:eastAsia="Ubuntu" w:hAnsi="Ubuntu"/>
        <w:color w:val="434343"/>
        <w:sz w:val="18"/>
        <w:szCs w:val="18"/>
      </w:rPr>
    </w:pPr>
    <w:r w:rsidDel="00000000" w:rsidR="00000000" w:rsidRPr="00000000">
      <w:rPr>
        <w:rFonts w:ascii="Ubuntu" w:cs="Ubuntu" w:eastAsia="Ubuntu" w:hAnsi="Ubuntu"/>
        <w:color w:val="434343"/>
        <w:sz w:val="18"/>
        <w:szCs w:val="18"/>
        <w:rtl w:val="0"/>
      </w:rPr>
      <w:t xml:space="preserve">28th ATHENS INTERNATIONAL FILM FESTIVAL • PARALLEL EVENTS </w:t>
    </w:r>
  </w:p>
  <w:p w:rsidR="00000000" w:rsidDel="00000000" w:rsidP="00000000" w:rsidRDefault="00000000" w:rsidRPr="00000000" w14:paraId="0000004E">
    <w:pPr>
      <w:spacing w:after="160" w:line="259" w:lineRule="auto"/>
      <w:jc w:val="right"/>
      <w:rPr>
        <w:rFonts w:ascii="Ubuntu Condensed" w:cs="Ubuntu Condensed" w:eastAsia="Ubuntu Condensed" w:hAnsi="Ubuntu Condensed"/>
        <w:sz w:val="18"/>
        <w:szCs w:val="18"/>
      </w:rPr>
    </w:pPr>
    <w:r w:rsidDel="00000000" w:rsidR="00000000" w:rsidRPr="00000000">
      <w:rPr>
        <w:rFonts w:ascii="Ubuntu Condensed" w:cs="Ubuntu Condensed" w:eastAsia="Ubuntu Condensed" w:hAnsi="Ubuntu Condensed"/>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center"/>
      <w:rPr/>
    </w:pPr>
    <w:r w:rsidDel="00000000" w:rsidR="00000000" w:rsidRPr="00000000">
      <w:rPr/>
      <w:drawing>
        <wp:anchor allowOverlap="1" behindDoc="1" distB="0" distT="0" distL="0" distR="0" hidden="0" layoutInCell="1" locked="0" relativeHeight="0" simplePos="0">
          <wp:simplePos x="0" y="0"/>
          <wp:positionH relativeFrom="page">
            <wp:posOffset>128588</wp:posOffset>
          </wp:positionH>
          <wp:positionV relativeFrom="page">
            <wp:posOffset>9525</wp:posOffset>
          </wp:positionV>
          <wp:extent cx="7429500" cy="1743075"/>
          <wp:effectExtent b="0" l="0" r="0" t="0"/>
          <wp:wrapNone/>
          <wp:docPr id="79" name="image3.png"/>
          <a:graphic>
            <a:graphicData uri="http://schemas.openxmlformats.org/drawingml/2006/picture">
              <pic:pic>
                <pic:nvPicPr>
                  <pic:cNvPr id="0" name="image3.png"/>
                  <pic:cNvPicPr preferRelativeResize="0"/>
                </pic:nvPicPr>
                <pic:blipFill>
                  <a:blip r:embed="rId1"/>
                  <a:srcRect b="14084" l="0" r="0" t="0"/>
                  <a:stretch>
                    <a:fillRect/>
                  </a:stretch>
                </pic:blipFill>
                <pic:spPr>
                  <a:xfrm>
                    <a:off x="0" y="0"/>
                    <a:ext cx="7429500" cy="17430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pacing w:after="200" w:line="276" w:lineRule="auto"/>
      <w:jc w:val="right"/>
      <w:rPr>
        <w:rFonts w:ascii="Ubuntu" w:cs="Ubuntu" w:eastAsia="Ubuntu" w:hAnsi="Ubuntu"/>
      </w:rPr>
    </w:pPr>
    <w:r w:rsidDel="00000000" w:rsidR="00000000" w:rsidRPr="00000000">
      <w:rPr>
        <w:rFonts w:ascii="Ubuntu" w:cs="Ubuntu" w:eastAsia="Ubuntu" w:hAnsi="Ubuntu"/>
      </w:rPr>
      <w:drawing>
        <wp:inline distB="114300" distT="114300" distL="114300" distR="114300">
          <wp:extent cx="721043" cy="721043"/>
          <wp:effectExtent b="0" l="0" r="0" t="0"/>
          <wp:docPr id="78"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line="276" w:lineRule="auto"/>
      <w:jc w:val="right"/>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instagram.com/athensfilmfestival" TargetMode="External"/><Relationship Id="rId22" Type="http://schemas.openxmlformats.org/officeDocument/2006/relationships/hyperlink" Target="https://twitter.com/nyxtespremieras" TargetMode="External"/><Relationship Id="rId21" Type="http://schemas.openxmlformats.org/officeDocument/2006/relationships/hyperlink" Target="http://instagram.com/cinemagazine_gr" TargetMode="External"/><Relationship Id="rId24" Type="http://schemas.openxmlformats.org/officeDocument/2006/relationships/image" Target="media/image9.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eader" Target="header2.xml"/><Relationship Id="rId25" Type="http://schemas.openxmlformats.org/officeDocument/2006/relationships/image" Target="media/image12.jp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5.jpg"/><Relationship Id="rId11" Type="http://schemas.openxmlformats.org/officeDocument/2006/relationships/image" Target="media/image8.png"/><Relationship Id="rId10" Type="http://schemas.openxmlformats.org/officeDocument/2006/relationships/image" Target="media/image10.jpg"/><Relationship Id="rId13" Type="http://schemas.openxmlformats.org/officeDocument/2006/relationships/image" Target="media/image1.png"/><Relationship Id="rId12" Type="http://schemas.openxmlformats.org/officeDocument/2006/relationships/image" Target="media/image13.png"/><Relationship Id="rId15" Type="http://schemas.openxmlformats.org/officeDocument/2006/relationships/hyperlink" Target="https://drive.google.com/drive/folders/1vRFXZS4hMKA0EualNhkOFGv_dKCF1Dcg?usp=sharing" TargetMode="External"/><Relationship Id="rId14" Type="http://schemas.openxmlformats.org/officeDocument/2006/relationships/hyperlink" Target="https://drive.google.com/drive/folders/1vRFXZS4hMKA0EualNhkOFGv_dKCF1Dcg?usp=sharing" TargetMode="External"/><Relationship Id="rId17" Type="http://schemas.openxmlformats.org/officeDocument/2006/relationships/hyperlink" Target="http://www.aiff.gr/" TargetMode="External"/><Relationship Id="rId16" Type="http://schemas.openxmlformats.org/officeDocument/2006/relationships/image" Target="media/image11.png"/><Relationship Id="rId19" Type="http://schemas.openxmlformats.org/officeDocument/2006/relationships/hyperlink" Target="https://www.facebook.com/AthensFilmFestival/" TargetMode="External"/><Relationship Id="rId18" Type="http://schemas.openxmlformats.org/officeDocument/2006/relationships/hyperlink" Target="http://www.cinemagazine.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Condensed-regular.ttf"/><Relationship Id="rId6" Type="http://schemas.openxmlformats.org/officeDocument/2006/relationships/font" Target="fonts/Tahoma-regular.ttf"/><Relationship Id="rId7"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dHPoPRtSBe1UJbeo2MJ90byhUw==">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