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F657"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tbl>
      <w:tblPr>
        <w:tblStyle w:val="ac"/>
        <w:tblW w:w="9848" w:type="dxa"/>
        <w:tblInd w:w="0" w:type="dxa"/>
        <w:tblLayout w:type="fixed"/>
        <w:tblLook w:val="0400" w:firstRow="0" w:lastRow="0" w:firstColumn="0" w:lastColumn="0" w:noHBand="0" w:noVBand="1"/>
      </w:tblPr>
      <w:tblGrid>
        <w:gridCol w:w="4923"/>
        <w:gridCol w:w="4925"/>
      </w:tblGrid>
      <w:tr w:rsidR="00BE65F4" w14:paraId="26CA3892" w14:textId="77777777">
        <w:tc>
          <w:tcPr>
            <w:tcW w:w="4923" w:type="dxa"/>
            <w:shd w:val="clear" w:color="auto" w:fill="auto"/>
          </w:tcPr>
          <w:p w14:paraId="7D623EF9" w14:textId="77777777" w:rsidR="00BE65F4" w:rsidRDefault="00E25ADD">
            <w:pPr>
              <w:rPr>
                <w:rFonts w:ascii="Calibri" w:eastAsia="Calibri" w:hAnsi="Calibri" w:cs="Calibri"/>
                <w:b/>
                <w:color w:val="000000"/>
                <w:sz w:val="32"/>
                <w:szCs w:val="32"/>
              </w:rPr>
            </w:pPr>
            <w:bookmarkStart w:id="0" w:name="_heading=h.gjdgxs" w:colFirst="0" w:colLast="0"/>
            <w:bookmarkEnd w:id="0"/>
            <w:r>
              <w:rPr>
                <w:rFonts w:ascii="Calibri" w:eastAsia="Calibri" w:hAnsi="Calibri" w:cs="Calibri"/>
                <w:noProof/>
                <w:color w:val="000000"/>
                <w:sz w:val="22"/>
                <w:szCs w:val="22"/>
              </w:rPr>
              <w:drawing>
                <wp:inline distT="0" distB="0" distL="0" distR="0" wp14:anchorId="1EA2F39D" wp14:editId="6C688674">
                  <wp:extent cx="781050" cy="781050"/>
                  <wp:effectExtent l="0" t="0" r="0" b="0"/>
                  <wp:docPr id="3" name="image2.png" descr="https://www.ikariaki.gr/wp-content/uploads/2016/01/%CE%B5%CE%B8%CE%BD%CE%BF%CF%83%CE%B7%CE%BC%CE%BF.png"/>
                  <wp:cNvGraphicFramePr/>
                  <a:graphic xmlns:a="http://schemas.openxmlformats.org/drawingml/2006/main">
                    <a:graphicData uri="http://schemas.openxmlformats.org/drawingml/2006/picture">
                      <pic:pic xmlns:pic="http://schemas.openxmlformats.org/drawingml/2006/picture">
                        <pic:nvPicPr>
                          <pic:cNvPr id="0" name="image2.png" descr="https://www.ikariaki.gr/wp-content/uploads/2016/01/%CE%B5%CE%B8%CE%BD%CE%BF%CF%83%CE%B7%CE%BC%CE%BF.png"/>
                          <pic:cNvPicPr preferRelativeResize="0"/>
                        </pic:nvPicPr>
                        <pic:blipFill>
                          <a:blip r:embed="rId8"/>
                          <a:srcRect/>
                          <a:stretch>
                            <a:fillRect/>
                          </a:stretch>
                        </pic:blipFill>
                        <pic:spPr>
                          <a:xfrm>
                            <a:off x="0" y="0"/>
                            <a:ext cx="781050" cy="781050"/>
                          </a:xfrm>
                          <a:prstGeom prst="rect">
                            <a:avLst/>
                          </a:prstGeom>
                          <a:ln/>
                        </pic:spPr>
                      </pic:pic>
                    </a:graphicData>
                  </a:graphic>
                </wp:inline>
              </w:drawing>
            </w:r>
          </w:p>
          <w:p w14:paraId="3D16BF5B" w14:textId="77777777" w:rsidR="00BE65F4" w:rsidRDefault="00E25ADD">
            <w:pPr>
              <w:rPr>
                <w:rFonts w:ascii="Calibri" w:eastAsia="Calibri" w:hAnsi="Calibri" w:cs="Calibri"/>
                <w:b/>
                <w:color w:val="000000"/>
                <w:sz w:val="32"/>
                <w:szCs w:val="32"/>
              </w:rPr>
            </w:pPr>
            <w:r>
              <w:rPr>
                <w:rFonts w:ascii="Calibri" w:eastAsia="Calibri" w:hAnsi="Calibri" w:cs="Calibri"/>
                <w:b/>
                <w:color w:val="000000"/>
                <w:sz w:val="32"/>
                <w:szCs w:val="32"/>
              </w:rPr>
              <w:t>ΥΠΟΥΡΓΕΙΟ ΠΟΛΙΤΙΣΜΟΥ ΚΑΙ ΑΘΛΗΤΙΣΜΟΥ</w:t>
            </w:r>
          </w:p>
        </w:tc>
        <w:tc>
          <w:tcPr>
            <w:tcW w:w="4925" w:type="dxa"/>
            <w:shd w:val="clear" w:color="auto" w:fill="auto"/>
          </w:tcPr>
          <w:p w14:paraId="2CB7EB4A" w14:textId="77777777" w:rsidR="00BE65F4" w:rsidRDefault="00E25ADD">
            <w:pPr>
              <w:jc w:val="both"/>
              <w:rPr>
                <w:rFonts w:ascii="Calibri" w:eastAsia="Calibri" w:hAnsi="Calibri" w:cs="Calibri"/>
                <w:b/>
                <w:color w:val="000000"/>
                <w:sz w:val="32"/>
                <w:szCs w:val="32"/>
              </w:rPr>
            </w:pPr>
            <w:r>
              <w:rPr>
                <w:noProof/>
              </w:rPr>
              <w:drawing>
                <wp:anchor distT="0" distB="0" distL="0" distR="0" simplePos="0" relativeHeight="251658240" behindDoc="0" locked="0" layoutInCell="1" hidden="0" allowOverlap="1" wp14:anchorId="00FB07BB" wp14:editId="39644084">
                  <wp:simplePos x="0" y="0"/>
                  <wp:positionH relativeFrom="column">
                    <wp:posOffset>1247775</wp:posOffset>
                  </wp:positionH>
                  <wp:positionV relativeFrom="paragraph">
                    <wp:posOffset>266700</wp:posOffset>
                  </wp:positionV>
                  <wp:extent cx="1556923" cy="1042988"/>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56923" cy="1042988"/>
                          </a:xfrm>
                          <a:prstGeom prst="rect">
                            <a:avLst/>
                          </a:prstGeom>
                          <a:ln/>
                        </pic:spPr>
                      </pic:pic>
                    </a:graphicData>
                  </a:graphic>
                </wp:anchor>
              </w:drawing>
            </w:r>
          </w:p>
        </w:tc>
      </w:tr>
    </w:tbl>
    <w:p w14:paraId="36E905D7" w14:textId="77777777" w:rsidR="00BE65F4" w:rsidRDefault="00BE65F4">
      <w:pPr>
        <w:jc w:val="both"/>
        <w:rPr>
          <w:rFonts w:ascii="Calibri" w:eastAsia="Calibri" w:hAnsi="Calibri" w:cs="Calibri"/>
          <w:b/>
          <w:color w:val="000000"/>
        </w:rPr>
      </w:pPr>
    </w:p>
    <w:p w14:paraId="2491E9EA" w14:textId="77777777" w:rsidR="00BE65F4" w:rsidRDefault="00BE65F4">
      <w:pPr>
        <w:jc w:val="both"/>
        <w:rPr>
          <w:rFonts w:ascii="Calibri" w:eastAsia="Calibri" w:hAnsi="Calibri" w:cs="Calibri"/>
          <w:b/>
          <w:color w:val="000000"/>
        </w:rPr>
      </w:pPr>
    </w:p>
    <w:p w14:paraId="0CC78390" w14:textId="205BD405" w:rsidR="00BE65F4" w:rsidRDefault="00E25ADD">
      <w:pPr>
        <w:jc w:val="both"/>
        <w:rPr>
          <w:rFonts w:ascii="Calibri" w:eastAsia="Calibri" w:hAnsi="Calibri" w:cs="Calibri"/>
          <w:b/>
          <w:color w:val="000000"/>
        </w:rPr>
      </w:pPr>
      <w:r>
        <w:rPr>
          <w:rFonts w:ascii="Calibri" w:eastAsia="Calibri" w:hAnsi="Calibri" w:cs="Calibri"/>
          <w:b/>
          <w:color w:val="000000"/>
        </w:rPr>
        <w:t>Αριθμ. Φακέλου : 1/202</w:t>
      </w:r>
      <w:r w:rsidR="00A63BAA">
        <w:rPr>
          <w:rFonts w:ascii="Calibri" w:eastAsia="Calibri" w:hAnsi="Calibri" w:cs="Calibri"/>
          <w:b/>
          <w:color w:val="000000"/>
        </w:rPr>
        <w:t>1</w:t>
      </w:r>
    </w:p>
    <w:p w14:paraId="5D0EDEB6" w14:textId="70CFF103" w:rsidR="00BE65F4" w:rsidRDefault="00E25ADD">
      <w:pPr>
        <w:spacing w:before="240"/>
        <w:jc w:val="both"/>
        <w:rPr>
          <w:rFonts w:ascii="Calibri" w:eastAsia="Calibri" w:hAnsi="Calibri" w:cs="Calibri"/>
          <w:b/>
          <w:color w:val="000000"/>
        </w:rPr>
      </w:pPr>
      <w:r>
        <w:rPr>
          <w:rFonts w:ascii="Calibri" w:eastAsia="Calibri" w:hAnsi="Calibri" w:cs="Calibri"/>
          <w:b/>
          <w:color w:val="000000"/>
        </w:rPr>
        <w:t xml:space="preserve">Αθήνα, </w:t>
      </w:r>
      <w:r w:rsidR="00A64F5A">
        <w:rPr>
          <w:rFonts w:ascii="Calibri" w:eastAsia="Calibri" w:hAnsi="Calibri" w:cs="Calibri"/>
          <w:b/>
          <w:color w:val="000000"/>
        </w:rPr>
        <w:t>9</w:t>
      </w:r>
      <w:r>
        <w:rPr>
          <w:rFonts w:ascii="Calibri" w:eastAsia="Calibri" w:hAnsi="Calibri" w:cs="Calibri"/>
          <w:b/>
          <w:color w:val="000000"/>
        </w:rPr>
        <w:t>/</w:t>
      </w:r>
      <w:r w:rsidR="00A64F5A">
        <w:rPr>
          <w:rFonts w:ascii="Calibri" w:eastAsia="Calibri" w:hAnsi="Calibri" w:cs="Calibri"/>
          <w:b/>
          <w:color w:val="000000"/>
        </w:rPr>
        <w:t>9</w:t>
      </w:r>
      <w:r>
        <w:rPr>
          <w:rFonts w:ascii="Calibri" w:eastAsia="Calibri" w:hAnsi="Calibri" w:cs="Calibri"/>
          <w:b/>
          <w:color w:val="000000"/>
        </w:rPr>
        <w:t>/202</w:t>
      </w:r>
      <w:r w:rsidR="00A63BAA">
        <w:rPr>
          <w:rFonts w:ascii="Calibri" w:eastAsia="Calibri" w:hAnsi="Calibri" w:cs="Calibri"/>
          <w:b/>
          <w:color w:val="000000"/>
        </w:rPr>
        <w:t>1</w:t>
      </w:r>
    </w:p>
    <w:p w14:paraId="1E82DD30" w14:textId="77777777" w:rsidR="00BE65F4" w:rsidRDefault="00E25ADD">
      <w:pPr>
        <w:tabs>
          <w:tab w:val="left" w:pos="4820"/>
        </w:tabs>
        <w:jc w:val="both"/>
        <w:rPr>
          <w:rFonts w:ascii="Calibri" w:eastAsia="Calibri" w:hAnsi="Calibri" w:cs="Calibri"/>
          <w:b/>
          <w:color w:val="000000"/>
        </w:rPr>
      </w:pPr>
      <w:r>
        <w:rPr>
          <w:rFonts w:ascii="Calibri" w:eastAsia="Calibri" w:hAnsi="Calibri" w:cs="Calibri"/>
          <w:b/>
          <w:color w:val="000000"/>
        </w:rPr>
        <w:t>ΚΙΝΗΜΑΤΟΓΡΑΦΙΚΗ ΕΤΑΙΡΕΙΑ ΑΘΗΝΩΝ</w:t>
      </w:r>
    </w:p>
    <w:p w14:paraId="1D6C3196" w14:textId="77777777" w:rsidR="00BE65F4" w:rsidRDefault="00E25ADD">
      <w:pPr>
        <w:tabs>
          <w:tab w:val="left" w:pos="1530"/>
          <w:tab w:val="left" w:pos="4820"/>
        </w:tabs>
        <w:jc w:val="both"/>
        <w:rPr>
          <w:rFonts w:ascii="Calibri" w:eastAsia="Calibri" w:hAnsi="Calibri" w:cs="Calibri"/>
        </w:rPr>
      </w:pPr>
      <w:r>
        <w:rPr>
          <w:rFonts w:ascii="Calibri" w:eastAsia="Calibri" w:hAnsi="Calibri" w:cs="Calibri"/>
          <w:u w:val="single"/>
        </w:rPr>
        <w:t>Διεύθυνση:</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5AB71557" w14:textId="77777777" w:rsidR="00BE65F4" w:rsidRDefault="00E25ADD">
      <w:pPr>
        <w:tabs>
          <w:tab w:val="left" w:pos="4820"/>
        </w:tabs>
        <w:jc w:val="both"/>
        <w:rPr>
          <w:rFonts w:ascii="Calibri" w:eastAsia="Calibri" w:hAnsi="Calibri" w:cs="Calibri"/>
        </w:rPr>
      </w:pPr>
      <w:r>
        <w:rPr>
          <w:rFonts w:ascii="Calibri" w:eastAsia="Calibri" w:hAnsi="Calibri" w:cs="Calibri"/>
        </w:rPr>
        <w:t>Λουίζης Ριανκούρ 64</w:t>
      </w:r>
      <w:r>
        <w:rPr>
          <w:rFonts w:ascii="Calibri" w:eastAsia="Calibri" w:hAnsi="Calibri" w:cs="Calibri"/>
        </w:rPr>
        <w:tab/>
      </w:r>
      <w:r>
        <w:rPr>
          <w:rFonts w:ascii="Calibri" w:eastAsia="Calibri" w:hAnsi="Calibri" w:cs="Calibri"/>
        </w:rPr>
        <w:tab/>
      </w:r>
      <w:r>
        <w:rPr>
          <w:rFonts w:ascii="Calibri" w:eastAsia="Calibri" w:hAnsi="Calibri" w:cs="Calibri"/>
        </w:rPr>
        <w:tab/>
      </w:r>
    </w:p>
    <w:p w14:paraId="3CBAA03E" w14:textId="77777777" w:rsidR="00BE65F4" w:rsidRDefault="00E25ADD">
      <w:pPr>
        <w:tabs>
          <w:tab w:val="left" w:pos="4820"/>
        </w:tabs>
        <w:jc w:val="both"/>
        <w:rPr>
          <w:rFonts w:ascii="Calibri" w:eastAsia="Calibri" w:hAnsi="Calibri" w:cs="Calibri"/>
        </w:rPr>
      </w:pPr>
      <w:r>
        <w:rPr>
          <w:rFonts w:ascii="Calibri" w:eastAsia="Calibri" w:hAnsi="Calibri" w:cs="Calibri"/>
        </w:rPr>
        <w:t xml:space="preserve">115 23, Αθήνα </w:t>
      </w:r>
    </w:p>
    <w:p w14:paraId="5EA24B1B" w14:textId="77777777" w:rsidR="00BE65F4" w:rsidRDefault="00E25ADD">
      <w:pPr>
        <w:tabs>
          <w:tab w:val="left" w:pos="4820"/>
        </w:tabs>
        <w:jc w:val="both"/>
        <w:rPr>
          <w:rFonts w:ascii="Calibri" w:eastAsia="Calibri" w:hAnsi="Calibri" w:cs="Calibri"/>
        </w:rPr>
      </w:pPr>
      <w:r>
        <w:rPr>
          <w:rFonts w:ascii="Calibri" w:eastAsia="Calibri" w:hAnsi="Calibri" w:cs="Calibri"/>
        </w:rPr>
        <w:t xml:space="preserve">Τηλ: 30 210 6018565,  </w:t>
      </w:r>
    </w:p>
    <w:p w14:paraId="132829D2" w14:textId="77777777" w:rsidR="00BE65F4" w:rsidRDefault="00E25ADD">
      <w:pPr>
        <w:tabs>
          <w:tab w:val="left" w:pos="4820"/>
        </w:tabs>
        <w:jc w:val="both"/>
        <w:rPr>
          <w:rFonts w:ascii="Calibri" w:eastAsia="Calibri" w:hAnsi="Calibri" w:cs="Calibri"/>
        </w:rPr>
      </w:pPr>
      <w:r>
        <w:rPr>
          <w:rFonts w:ascii="Calibri" w:eastAsia="Calibri" w:hAnsi="Calibri" w:cs="Calibri"/>
        </w:rPr>
        <w:t xml:space="preserve">e-mail: </w:t>
      </w:r>
      <w:hyperlink r:id="rId10">
        <w:r>
          <w:rPr>
            <w:rFonts w:ascii="Calibri" w:eastAsia="Calibri" w:hAnsi="Calibri" w:cs="Calibri"/>
            <w:color w:val="0000FF"/>
            <w:u w:val="single"/>
          </w:rPr>
          <w:t>info@aiff.gr</w:t>
        </w:r>
      </w:hyperlink>
    </w:p>
    <w:p w14:paraId="06D91D0F" w14:textId="77777777" w:rsidR="00BE65F4" w:rsidRDefault="00E25ADD">
      <w:pPr>
        <w:tabs>
          <w:tab w:val="left" w:pos="4820"/>
        </w:tabs>
        <w:jc w:val="both"/>
        <w:rPr>
          <w:rFonts w:ascii="Calibri" w:eastAsia="Calibri" w:hAnsi="Calibri" w:cs="Calibri"/>
        </w:rPr>
      </w:pPr>
      <w:r>
        <w:rPr>
          <w:rFonts w:ascii="Calibri" w:eastAsia="Calibri" w:hAnsi="Calibri" w:cs="Calibri"/>
        </w:rPr>
        <w:t>Αρμόδιος επικοινωνίας: Τατιάνα Παππά</w:t>
      </w:r>
    </w:p>
    <w:p w14:paraId="523C6BAA" w14:textId="77777777" w:rsidR="00BE65F4" w:rsidRDefault="00E25ADD">
      <w:pPr>
        <w:tabs>
          <w:tab w:val="left" w:pos="4820"/>
        </w:tabs>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72FB40D5" w14:textId="77777777" w:rsidR="00BE65F4" w:rsidRDefault="00BE65F4">
      <w:pPr>
        <w:jc w:val="both"/>
        <w:rPr>
          <w:rFonts w:ascii="Calibri" w:eastAsia="Calibri" w:hAnsi="Calibri" w:cs="Calibri"/>
          <w:sz w:val="22"/>
          <w:szCs w:val="22"/>
        </w:rPr>
      </w:pPr>
    </w:p>
    <w:p w14:paraId="2BF310AF" w14:textId="6C784134" w:rsidR="00BE65F4" w:rsidRDefault="00E25ADD">
      <w:pPr>
        <w:tabs>
          <w:tab w:val="left" w:pos="4820"/>
        </w:tabs>
        <w:jc w:val="both"/>
        <w:rPr>
          <w:rFonts w:ascii="Calibri" w:eastAsia="Calibri" w:hAnsi="Calibri" w:cs="Calibri"/>
          <w:sz w:val="22"/>
          <w:szCs w:val="22"/>
        </w:rPr>
      </w:pPr>
      <w:r>
        <w:rPr>
          <w:rFonts w:ascii="Calibri" w:eastAsia="Calibri" w:hAnsi="Calibri" w:cs="Calibri"/>
          <w:sz w:val="22"/>
          <w:szCs w:val="22"/>
        </w:rPr>
        <w:t>Η Αστική Εταιρεία με την επωνυμία Κινηματογραφική Εταιρεία Αθηνών έχοντας υπόψη:</w:t>
      </w:r>
    </w:p>
    <w:p w14:paraId="26D3D33B"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το Καταστατικό της όπως ισχύει μετά από την από 07.01.2019 τροποποίησή του,</w:t>
      </w:r>
    </w:p>
    <w:p w14:paraId="275B471E" w14:textId="0BEFC26E" w:rsidR="00BE65F4" w:rsidRDefault="00E25ADD">
      <w:pPr>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 xml:space="preserve">την από </w:t>
      </w:r>
      <w:r w:rsidR="00A64F5A" w:rsidRPr="00A64F5A">
        <w:rPr>
          <w:rFonts w:ascii="Calibri" w:eastAsia="Calibri" w:hAnsi="Calibri" w:cs="Calibri"/>
          <w:sz w:val="22"/>
          <w:szCs w:val="22"/>
        </w:rPr>
        <w:t>9</w:t>
      </w:r>
      <w:r w:rsidRPr="00A64F5A">
        <w:rPr>
          <w:rFonts w:ascii="Calibri" w:eastAsia="Calibri" w:hAnsi="Calibri" w:cs="Calibri"/>
          <w:sz w:val="22"/>
          <w:szCs w:val="22"/>
        </w:rPr>
        <w:t>/</w:t>
      </w:r>
      <w:r w:rsidR="00A64F5A" w:rsidRPr="00A64F5A">
        <w:rPr>
          <w:rFonts w:ascii="Calibri" w:eastAsia="Calibri" w:hAnsi="Calibri" w:cs="Calibri"/>
          <w:sz w:val="22"/>
          <w:szCs w:val="22"/>
        </w:rPr>
        <w:t>9</w:t>
      </w:r>
      <w:r w:rsidRPr="00A64F5A">
        <w:rPr>
          <w:rFonts w:ascii="Calibri" w:eastAsia="Calibri" w:hAnsi="Calibri" w:cs="Calibri"/>
          <w:sz w:val="22"/>
          <w:szCs w:val="22"/>
        </w:rPr>
        <w:t>/202</w:t>
      </w:r>
      <w:r w:rsidR="00B34D4A" w:rsidRPr="00A64F5A">
        <w:rPr>
          <w:rFonts w:ascii="Calibri" w:eastAsia="Calibri" w:hAnsi="Calibri" w:cs="Calibri"/>
          <w:sz w:val="22"/>
          <w:szCs w:val="22"/>
        </w:rPr>
        <w:t>1</w:t>
      </w:r>
      <w:r w:rsidRPr="00A64F5A">
        <w:rPr>
          <w:rFonts w:ascii="Calibri" w:eastAsia="Calibri" w:hAnsi="Calibri" w:cs="Calibri"/>
          <w:sz w:val="22"/>
          <w:szCs w:val="22"/>
        </w:rPr>
        <w:t xml:space="preserve"> </w:t>
      </w:r>
      <w:r>
        <w:rPr>
          <w:rFonts w:ascii="Calibri" w:eastAsia="Calibri" w:hAnsi="Calibri" w:cs="Calibri"/>
          <w:sz w:val="22"/>
          <w:szCs w:val="22"/>
        </w:rPr>
        <w:t>Απόφαση</w:t>
      </w:r>
      <w:r>
        <w:rPr>
          <w:rFonts w:ascii="Calibri" w:eastAsia="Calibri" w:hAnsi="Calibri" w:cs="Calibri"/>
          <w:color w:val="000000"/>
          <w:sz w:val="22"/>
          <w:szCs w:val="22"/>
        </w:rPr>
        <w:t xml:space="preserve"> </w:t>
      </w:r>
      <w:r>
        <w:rPr>
          <w:rFonts w:ascii="Calibri" w:eastAsia="Calibri" w:hAnsi="Calibri" w:cs="Calibri"/>
          <w:sz w:val="22"/>
          <w:szCs w:val="22"/>
        </w:rPr>
        <w:t>του Δ.Σ. για τη δημοσίευση της παρούσας,</w:t>
      </w:r>
    </w:p>
    <w:p w14:paraId="73C404B7" w14:textId="2068B86F" w:rsidR="00BE65F4" w:rsidRPr="00B34D4A" w:rsidRDefault="00E25ADD">
      <w:pPr>
        <w:pBdr>
          <w:top w:val="nil"/>
          <w:left w:val="nil"/>
          <w:bottom w:val="nil"/>
          <w:right w:val="nil"/>
          <w:between w:val="nil"/>
        </w:pBdr>
        <w:jc w:val="both"/>
        <w:rPr>
          <w:rFonts w:ascii="Calibri" w:eastAsia="Calibri" w:hAnsi="Calibri" w:cs="Calibri"/>
          <w:strike/>
          <w:color w:val="000000"/>
          <w:sz w:val="22"/>
          <w:szCs w:val="22"/>
        </w:rPr>
      </w:pPr>
      <w:r>
        <w:rPr>
          <w:rFonts w:ascii="Calibri" w:eastAsia="Calibri" w:hAnsi="Calibri" w:cs="Calibri"/>
          <w:color w:val="000000"/>
          <w:sz w:val="22"/>
          <w:szCs w:val="22"/>
        </w:rPr>
        <w:tab/>
      </w:r>
      <w:r w:rsidRPr="00B34D4A">
        <w:rPr>
          <w:rFonts w:ascii="Calibri" w:eastAsia="Calibri" w:hAnsi="Calibri" w:cs="Calibri"/>
          <w:strike/>
          <w:color w:val="FF0000"/>
          <w:sz w:val="22"/>
          <w:szCs w:val="22"/>
        </w:rPr>
        <w:t xml:space="preserve"> </w:t>
      </w:r>
    </w:p>
    <w:p w14:paraId="41F5D0E0" w14:textId="77777777" w:rsidR="00BE65F4" w:rsidRDefault="00BE65F4">
      <w:pPr>
        <w:jc w:val="both"/>
        <w:rPr>
          <w:rFonts w:ascii="Calibri" w:eastAsia="Calibri" w:hAnsi="Calibri" w:cs="Calibri"/>
          <w:sz w:val="22"/>
          <w:szCs w:val="22"/>
        </w:rPr>
      </w:pPr>
    </w:p>
    <w:p w14:paraId="0E5AE68A" w14:textId="77777777" w:rsidR="00BE65F4" w:rsidRDefault="00E25ADD">
      <w:pPr>
        <w:jc w:val="both"/>
        <w:rPr>
          <w:rFonts w:ascii="Calibri" w:eastAsia="Calibri" w:hAnsi="Calibri" w:cs="Calibri"/>
          <w:b/>
          <w:sz w:val="22"/>
          <w:szCs w:val="22"/>
          <w:highlight w:val="magenta"/>
        </w:rPr>
      </w:pPr>
      <w:r>
        <w:rPr>
          <w:rFonts w:ascii="Calibri" w:eastAsia="Calibri" w:hAnsi="Calibri" w:cs="Calibri"/>
          <w:b/>
          <w:sz w:val="22"/>
          <w:szCs w:val="22"/>
        </w:rPr>
        <w:t>ΑΝΑΚΟΙΝΩΝΕΙ</w:t>
      </w:r>
    </w:p>
    <w:p w14:paraId="504AE258" w14:textId="3942A3BE" w:rsidR="00BE65F4" w:rsidRDefault="00E25ADD">
      <w:pPr>
        <w:jc w:val="both"/>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 xml:space="preserve">τη σύναψη συμβάσεων έργου είτε εργασίας ορισμένου χρόνου με συνολικά </w:t>
      </w:r>
      <w:r w:rsidR="004458A1" w:rsidRPr="005A3F48">
        <w:rPr>
          <w:rFonts w:ascii="Calibri" w:eastAsia="Calibri" w:hAnsi="Calibri" w:cs="Calibri"/>
          <w:sz w:val="22"/>
          <w:szCs w:val="22"/>
        </w:rPr>
        <w:t>10</w:t>
      </w:r>
      <w:r w:rsidR="007B779F">
        <w:rPr>
          <w:rFonts w:ascii="Calibri" w:eastAsia="Calibri" w:hAnsi="Calibri" w:cs="Calibri"/>
          <w:sz w:val="22"/>
          <w:szCs w:val="22"/>
        </w:rPr>
        <w:t xml:space="preserve"> </w:t>
      </w:r>
      <w:r>
        <w:rPr>
          <w:rFonts w:ascii="Calibri" w:eastAsia="Calibri" w:hAnsi="Calibri" w:cs="Calibri"/>
          <w:sz w:val="22"/>
          <w:szCs w:val="22"/>
        </w:rPr>
        <w:t>συνεργάτες στο πλαίσιο της διοργάνωσης του 2</w:t>
      </w:r>
      <w:r w:rsidR="00B34D4A">
        <w:rPr>
          <w:rFonts w:ascii="Calibri" w:eastAsia="Calibri" w:hAnsi="Calibri" w:cs="Calibri"/>
          <w:sz w:val="22"/>
          <w:szCs w:val="22"/>
        </w:rPr>
        <w:t>7</w:t>
      </w:r>
      <w:r>
        <w:rPr>
          <w:rFonts w:ascii="Calibri" w:eastAsia="Calibri" w:hAnsi="Calibri" w:cs="Calibri"/>
          <w:sz w:val="22"/>
          <w:szCs w:val="22"/>
        </w:rPr>
        <w:t>ου Διεθνούς Φεστιβάλ Κινηματογράφου της Αθήνας Νύχτες Πρεμιέρας</w:t>
      </w:r>
      <w:r w:rsidR="005A3F48">
        <w:rPr>
          <w:rFonts w:ascii="Calibri" w:eastAsia="Calibri" w:hAnsi="Calibri" w:cs="Calibri"/>
          <w:sz w:val="22"/>
          <w:szCs w:val="22"/>
        </w:rPr>
        <w:t xml:space="preserve"> (22/9/2021-3/10/2021)</w:t>
      </w:r>
      <w:r>
        <w:rPr>
          <w:rFonts w:ascii="Calibri" w:eastAsia="Calibri" w:hAnsi="Calibri" w:cs="Calibri"/>
          <w:sz w:val="22"/>
          <w:szCs w:val="22"/>
        </w:rPr>
        <w:t xml:space="preserve">, </w:t>
      </w:r>
      <w:r>
        <w:rPr>
          <w:rFonts w:ascii="Calibri" w:eastAsia="Calibri" w:hAnsi="Calibri" w:cs="Calibri"/>
          <w:color w:val="000000"/>
          <w:sz w:val="22"/>
          <w:szCs w:val="22"/>
        </w:rPr>
        <w:t>που έχει</w:t>
      </w:r>
      <w:r w:rsidR="007B779F">
        <w:rPr>
          <w:rFonts w:ascii="Calibri" w:eastAsia="Calibri" w:hAnsi="Calibri" w:cs="Calibri"/>
          <w:color w:val="000000"/>
          <w:sz w:val="22"/>
          <w:szCs w:val="22"/>
        </w:rPr>
        <w:t xml:space="preserve"> </w:t>
      </w:r>
      <w:r w:rsidR="007B779F" w:rsidRPr="00F57DE1">
        <w:rPr>
          <w:sz w:val="22"/>
          <w:szCs w:val="22"/>
        </w:rPr>
        <w:t xml:space="preserve">που </w:t>
      </w:r>
      <w:r w:rsidR="007B779F">
        <w:rPr>
          <w:sz w:val="22"/>
          <w:szCs w:val="22"/>
        </w:rPr>
        <w:t>έχει</w:t>
      </w:r>
      <w:r w:rsidR="007B779F" w:rsidRPr="00F57DE1">
        <w:rPr>
          <w:sz w:val="22"/>
          <w:szCs w:val="22"/>
        </w:rPr>
        <w:t xml:space="preserve"> ενταχθεί  στο ΕΣΠΑ 2014 – 2020, το οποίο συγχρηματοδοτείται από το ΕΤΠΑ και από το Ελληνικό Δημόσιο</w:t>
      </w:r>
      <w:r>
        <w:rPr>
          <w:rFonts w:ascii="Calibri" w:eastAsia="Calibri" w:hAnsi="Calibri" w:cs="Calibri"/>
          <w:sz w:val="22"/>
          <w:szCs w:val="22"/>
        </w:rPr>
        <w:t>. Το αντικείμενο εργασίας, η διάρκεια της σύμβασης και τα απαιτούμενα προσόντα των συνεργατών αναφέρονται παρακάτω.</w:t>
      </w:r>
    </w:p>
    <w:p w14:paraId="63DA3C3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Το Διεθνές Φεστιβάλ Κινηματογράφου της Αθήνας Νύχτες Πρεμιέρας άνοιξε τις πύλες του το Σεπτέμβριο του 1995 και συνεχίζει μέχρι σήμερα με τεράστια επιτυχία. Το Φεστιβάλ διοργανώνεται κάθε Σεπτέμβριο από την Κινηματογραφική Εταιρεία Αθηνών και το διαδικτυακό περιοδικό ΣΙΝΕΜΑ Cinemagazine. Σκοπός της διοργάνωσης είναι η ανάπτυξη του πολιτιστικού και πνευματικού επιπέδου των συμμετεχόντων με τη δυνατότητα πολύπλευρης ενημέρωσης, επαφής, επικοινωνίας και συμμετοχής στην καλλιτεχνική προσφορά των δημιουργών - καλλιτεχνών αλλά και των θεατών. </w:t>
      </w:r>
    </w:p>
    <w:p w14:paraId="4645A3B6"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Κατά τη διάρκεια του Φεστιβάλ πραγματοποιούνται 200 περίπου προβολές ταινιών μεγάλου και μικρού μήκους συνολικά. Το Φεστιβάλ υποδέχεται πάνω 60.000 θεατές.</w:t>
      </w:r>
    </w:p>
    <w:p w14:paraId="78A655C1"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Οι Νύχτες Πρεμιέρας είναι:</w:t>
      </w:r>
    </w:p>
    <w:p w14:paraId="2034C8BF" w14:textId="77777777" w:rsidR="00BE65F4" w:rsidRDefault="00E25ADD">
      <w:pPr>
        <w:jc w:val="both"/>
        <w:rPr>
          <w:rFonts w:ascii="Calibri" w:eastAsia="Calibri" w:hAnsi="Calibri" w:cs="Calibri"/>
          <w:sz w:val="22"/>
          <w:szCs w:val="22"/>
        </w:rPr>
      </w:pPr>
      <w:r>
        <w:rPr>
          <w:rFonts w:ascii="Calibri" w:eastAsia="Calibri" w:hAnsi="Calibri" w:cs="Calibri"/>
          <w:sz w:val="22"/>
          <w:szCs w:val="22"/>
        </w:rPr>
        <w:lastRenderedPageBreak/>
        <w:t>-</w:t>
      </w:r>
      <w:r>
        <w:rPr>
          <w:rFonts w:ascii="Calibri" w:eastAsia="Calibri" w:hAnsi="Calibri" w:cs="Calibri"/>
          <w:sz w:val="22"/>
          <w:szCs w:val="22"/>
        </w:rPr>
        <w:tab/>
        <w:t>το μεγαλύτερο Διεθνές Φεστιβάλ Κινηματογράφου που πραγματοποιείται στην Αθήνα,</w:t>
      </w:r>
    </w:p>
    <w:p w14:paraId="2406162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ένα από τα σημαντικότερα περιφερειακά Φεστιβάλ της Ανατολικής Μεσογείου και της Βαλκανικής,</w:t>
      </w:r>
    </w:p>
    <w:p w14:paraId="188C12E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αντιπροσωπευτικό δείγμα ιδιωτικής πρωτοβουλίας στον χάρτη των Ευρωπαϊκών Φεστιβάλ</w:t>
      </w:r>
    </w:p>
    <w:p w14:paraId="50BD3D98"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ανάμεσα στα καλύτερα Φεστιβάλ στην Ευρώπη, όπως τα ανέδειξε η πλατφόρμα της EFFE (Europe for Festivals, Festivals for Europe), λαμβάνοντας μάλιστα αναγνώριση ως ένα από τα «αξιοσημείωτα Φεστιβάλ στην Ευρώπη, που διακρίνονται για την καλλιτεχνική τους ποιότητα και ασκούν σημαντική επίδραση σε τοπικό, εθνικό και διεθνές επίπεδο». </w:t>
      </w:r>
    </w:p>
    <w:p w14:paraId="06F0D3BA"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από τα ιδρυτικά μέλη ενός νέου φεστιβαλικού δικτύου, του Europa Film Festivals, εκπροσωπώντας την Ελλάδα στη σπουδαία αυτή πανευρωπαϊκή πρωτοβουλία. </w:t>
      </w:r>
    </w:p>
    <w:p w14:paraId="5FF74270"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Κάθε χρόνο, το Φεστιβάλ προσκαλεί και φιλοξενεί στο πρόγραμμα και τις παράλληλες εκδηλώσεις του μεγάλα ονόματα της εγχώριας και διεθνούς κινηματογραφικής βιομηχανίας, οι οποίοι παρουσιάζουν τις ταινίες τους στο κοινό, μοιράζονται τις γνώσεις τους και τιμούν το Φεστιβάλ με την παρουσία τους.</w:t>
      </w:r>
    </w:p>
    <w:p w14:paraId="2BBCA18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Το πρόγραμμα των κινηματογραφικών προβολών του Διεθνούς Φεστιβάλ Κινηματογράφου της Αθήνας πλαισιώνεται από παράλληλες δράσεις όπως συναυλίες, εκθέσεις, street art, στρογγυλά τραπέζια και εκπαιδευτικά masterclasses.</w:t>
      </w:r>
    </w:p>
    <w:p w14:paraId="7E8E500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Κατά τη διάρκεια του 12ήμερου προγράμματος πραγματοποιούνται προβολές όχι μόνο για το φιλοθεάμον κοινό αλλά και για τους ανθρώπους του ελληνικού κινηματογραφικού χώρου, δημοσιογράφους, σκηνοθέτες αλλά και παραγωγούς. Με τον τρόπο αυτό όχι μόνο δυναμώνει το δίκτυο επικοινωνίας των επαγγελματιών της κινηματογραφίας αλλά δίνεται η δυνατότητα και στους υπόλοιπους θεατές του Φεστιβάλ να έρθουν σε επαφή με τον δημιουργικό ιστό της εθνικής κινηματογραφικής παραγωγής. </w:t>
      </w:r>
    </w:p>
    <w:p w14:paraId="34A1D48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Τα Τμήματα του Φεστιβάλ είναι:</w:t>
      </w:r>
    </w:p>
    <w:p w14:paraId="3F63BFD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Διεθνές διαγωνιστικό</w:t>
      </w:r>
    </w:p>
    <w:p w14:paraId="70C2C7A2"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Διεθνές διαγωνιστικό ντοκιμαντέρ </w:t>
      </w:r>
    </w:p>
    <w:p w14:paraId="7B7184B7"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Ελληνικά ντοκιμαντέρ </w:t>
      </w:r>
    </w:p>
    <w:p w14:paraId="4CFD4BDA"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Διαγωνιστικό ελληνικών ταινιών μικρού μήκους </w:t>
      </w:r>
    </w:p>
    <w:p w14:paraId="2C53CF46"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Τα αγαπημένα των Φεστιβάλ</w:t>
      </w:r>
    </w:p>
    <w:p w14:paraId="26438B8B"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Μετά τα μεσάνυχτα</w:t>
      </w:r>
    </w:p>
    <w:p w14:paraId="084D288B"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Ειδικές προβολές / αφιερώματα</w:t>
      </w:r>
    </w:p>
    <w:p w14:paraId="13191632"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Μικρές ιστορίες εκτός διαγωνιστικού</w:t>
      </w:r>
    </w:p>
    <w:p w14:paraId="44752A65"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Στη διάρκεια του Φεστιβάλ οι προσκεκλημένοι κινηματογραφικοί δημιουργοί, συντελεστές, ηθοποιοί και εκπρόσωποι των Φεστιβάλ του κόσμου, παραχωρούν συνεντεύξεις και παραδίδουν διαλέξεις (master classes), τα οποία είναι ανοικτά στο κοινό, ενώ στη διάρκεια της παραμονής τους ξεναγούνται σε αρχαιολογικούς χώρους και μουσεία, για να γνωρίσουν καλύτερα την Ελλάδα και τον πολιτισμό της, και να μεταφέρουν την εμπειρία τους στη χώρα τους. </w:t>
      </w:r>
    </w:p>
    <w:p w14:paraId="5DE8414D"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Μία μέρα πριν την ολοκλήρωση της διοργάνωσης απονέμονται τα βραβεία των διαγωνιστικών τμημάτων του Φεστιβάλ, που συνοδεύονται από επίχρυσο αγαλματίδιο από δύο κριτικές επιτροπές (διαγωνιστικού και ντοκιμαντέρ) στις οποίες συμμετέχουν προσκεκλημένοι από ολόκληρο τον κόσμο.</w:t>
      </w:r>
    </w:p>
    <w:p w14:paraId="321E144B"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Το Διεθνές Φεστιβάλ Κινηματογράφου της Αθήνας Νύχτες Πρεμιέρας στήριξε για πρώτη φορά το 2012 τις προσπάθειες των νέων Ελλήνων κινηματογραφιστών προσθέτοντας ένα εντελώς νέο τμήμα, το επίσημο διαγωνιστικό τμήμα ελληνικών ταινιών μικρού μήκους, που παρουσιάζει ταινίες μικρού μήκους από την πρόσφατη ελληνική παραγωγή. Εκπροσωπεί το πιο δημιουργικά ανήσυχο κομμάτι της ελληνικής κινηματογραφικής παραγωγής και έχει παρουσιάσει συνολικά μέχρι σήμερα περισσότερες από 400 ταινίες.  </w:t>
      </w:r>
    </w:p>
    <w:p w14:paraId="46FD5B9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Αξίζει ίσως να σημειωθεί ότι ελληνικές μικρού μήκους ταινίες που διακρίθηκαν κάνοντας την πρεμιέρα τους σε μεγάλα φεστιβάλ του εξωτερικού, μετά την παγκόσμια πρεμιέρα τους, πραγματοποίησαν την εθνική τους πρεμιέρα στο πλαίσιο του εν λόγω τμήματος στο Φεστιβάλ Νύχτες Πρεμιέρας.</w:t>
      </w:r>
    </w:p>
    <w:p w14:paraId="00B04BC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lastRenderedPageBreak/>
        <w:t>Το Διεθνές Φεστιβάλ Κινηματογράφου της Αθήνας έχει περισσότερα από 700 δημοσιεύματα το χρόνο, σε εφημερίδες, περιοδικά και ηλεκτρονικά μέσα (ελληνικά και διεθνή) καθώς και πολύ έντονη παρουσία στα Μέσα Κοινωνικής Δικτύωσης (social media) με δυναμική διάδραση με το φιλοθεάμον κοινό.</w:t>
      </w:r>
      <w:r>
        <w:rPr>
          <w:rFonts w:ascii="Calibri" w:eastAsia="Calibri" w:hAnsi="Calibri" w:cs="Calibri"/>
          <w:sz w:val="22"/>
          <w:szCs w:val="22"/>
        </w:rPr>
        <w:br/>
      </w:r>
    </w:p>
    <w:p w14:paraId="06573463" w14:textId="77777777" w:rsidR="00BE65F4" w:rsidRDefault="00E25ADD">
      <w:pPr>
        <w:jc w:val="both"/>
        <w:rPr>
          <w:rFonts w:ascii="Calibri" w:eastAsia="Calibri" w:hAnsi="Calibri" w:cs="Calibri"/>
          <w:sz w:val="22"/>
          <w:szCs w:val="22"/>
          <w:highlight w:val="magenta"/>
        </w:rPr>
      </w:pPr>
      <w:r>
        <w:rPr>
          <w:rFonts w:ascii="Calibri" w:eastAsia="Calibri" w:hAnsi="Calibri" w:cs="Calibri"/>
          <w:b/>
          <w:sz w:val="22"/>
          <w:szCs w:val="22"/>
        </w:rPr>
        <w:t>Ι.</w:t>
      </w:r>
      <w:r>
        <w:rPr>
          <w:rFonts w:ascii="Calibri" w:eastAsia="Calibri" w:hAnsi="Calibri" w:cs="Calibri"/>
          <w:b/>
          <w:sz w:val="22"/>
          <w:szCs w:val="22"/>
        </w:rPr>
        <w:tab/>
        <w:t>ΑΠΑΙΤΟΥΜΕΝΟ ΑΝΘΡΩΠΙΝΟ ΔΥΝΑΜΙΚΟ</w:t>
      </w:r>
    </w:p>
    <w:tbl>
      <w:tblPr>
        <w:tblStyle w:val="ad"/>
        <w:tblW w:w="9735" w:type="dxa"/>
        <w:tblInd w:w="-5" w:type="dxa"/>
        <w:tblLayout w:type="fixed"/>
        <w:tblLook w:val="0000" w:firstRow="0" w:lastRow="0" w:firstColumn="0" w:lastColumn="0" w:noHBand="0" w:noVBand="0"/>
      </w:tblPr>
      <w:tblGrid>
        <w:gridCol w:w="878"/>
        <w:gridCol w:w="2882"/>
        <w:gridCol w:w="1239"/>
        <w:gridCol w:w="2867"/>
        <w:gridCol w:w="1869"/>
      </w:tblGrid>
      <w:tr w:rsidR="00BE65F4" w14:paraId="297AD497" w14:textId="77777777" w:rsidTr="002B3C84">
        <w:trPr>
          <w:trHeight w:val="871"/>
        </w:trPr>
        <w:tc>
          <w:tcPr>
            <w:tcW w:w="878" w:type="dxa"/>
            <w:tcBorders>
              <w:top w:val="single" w:sz="4" w:space="0" w:color="000000"/>
              <w:left w:val="single" w:sz="4" w:space="0" w:color="000000"/>
              <w:bottom w:val="single" w:sz="4" w:space="0" w:color="000000"/>
            </w:tcBorders>
            <w:vAlign w:val="center"/>
          </w:tcPr>
          <w:p w14:paraId="5A816473"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ΚΩΔ</w:t>
            </w:r>
          </w:p>
        </w:tc>
        <w:tc>
          <w:tcPr>
            <w:tcW w:w="2882" w:type="dxa"/>
            <w:tcBorders>
              <w:top w:val="single" w:sz="4" w:space="0" w:color="000000"/>
              <w:left w:val="single" w:sz="4" w:space="0" w:color="000000"/>
              <w:bottom w:val="single" w:sz="4" w:space="0" w:color="000000"/>
            </w:tcBorders>
            <w:vAlign w:val="center"/>
          </w:tcPr>
          <w:p w14:paraId="30F774BD" w14:textId="77777777" w:rsidR="00BE65F4" w:rsidRDefault="00E25ADD">
            <w:pPr>
              <w:jc w:val="both"/>
              <w:rPr>
                <w:rFonts w:ascii="Calibri" w:eastAsia="Calibri" w:hAnsi="Calibri" w:cs="Calibri"/>
                <w:b/>
                <w:sz w:val="20"/>
                <w:szCs w:val="20"/>
              </w:rPr>
            </w:pPr>
            <w:r>
              <w:rPr>
                <w:rFonts w:ascii="Calibri" w:eastAsia="Calibri" w:hAnsi="Calibri" w:cs="Calibri"/>
                <w:sz w:val="20"/>
                <w:szCs w:val="20"/>
              </w:rPr>
              <w:t>ΑΝΤΙΚΕΙΜΕΝΟ ΣΥΜΒΑΣΗΣ</w:t>
            </w:r>
          </w:p>
        </w:tc>
        <w:tc>
          <w:tcPr>
            <w:tcW w:w="1239" w:type="dxa"/>
            <w:tcBorders>
              <w:top w:val="single" w:sz="4" w:space="0" w:color="000000"/>
              <w:left w:val="single" w:sz="4" w:space="0" w:color="000000"/>
              <w:bottom w:val="single" w:sz="4" w:space="0" w:color="000000"/>
            </w:tcBorders>
            <w:vAlign w:val="center"/>
          </w:tcPr>
          <w:p w14:paraId="204652E6"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ΑΡΙΘΜΟΣ</w:t>
            </w:r>
          </w:p>
        </w:tc>
        <w:tc>
          <w:tcPr>
            <w:tcW w:w="2867" w:type="dxa"/>
            <w:tcBorders>
              <w:top w:val="single" w:sz="4" w:space="0" w:color="000000"/>
              <w:left w:val="single" w:sz="4" w:space="0" w:color="000000"/>
              <w:bottom w:val="single" w:sz="4" w:space="0" w:color="000000"/>
              <w:right w:val="single" w:sz="4" w:space="0" w:color="000000"/>
            </w:tcBorders>
            <w:vAlign w:val="center"/>
          </w:tcPr>
          <w:p w14:paraId="44E70C09"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ΧΡΟΝΙΚΗ ΔΙΑΡΚΕΙΑ ΣΥΜΒΑΣΗΣ</w:t>
            </w:r>
          </w:p>
        </w:tc>
        <w:tc>
          <w:tcPr>
            <w:tcW w:w="1869" w:type="dxa"/>
            <w:tcBorders>
              <w:top w:val="single" w:sz="4" w:space="0" w:color="000000"/>
              <w:left w:val="single" w:sz="4" w:space="0" w:color="000000"/>
              <w:bottom w:val="single" w:sz="4" w:space="0" w:color="000000"/>
              <w:right w:val="single" w:sz="4" w:space="0" w:color="000000"/>
            </w:tcBorders>
            <w:vAlign w:val="center"/>
          </w:tcPr>
          <w:p w14:paraId="6EC57DDF" w14:textId="77777777" w:rsidR="00BE65F4" w:rsidRDefault="00E25ADD">
            <w:pPr>
              <w:rPr>
                <w:rFonts w:ascii="Calibri" w:eastAsia="Calibri" w:hAnsi="Calibri" w:cs="Calibri"/>
                <w:b/>
                <w:sz w:val="20"/>
                <w:szCs w:val="20"/>
              </w:rPr>
            </w:pPr>
            <w:r>
              <w:rPr>
                <w:rFonts w:ascii="Calibri" w:eastAsia="Calibri" w:hAnsi="Calibri" w:cs="Calibri"/>
                <w:sz w:val="20"/>
                <w:szCs w:val="20"/>
              </w:rPr>
              <w:t>ΑΜΟΙΒΗ ΣΥΜΒΑΣΗΣ ΠΛΗΝ ΦΠΑ</w:t>
            </w:r>
            <w:r>
              <w:rPr>
                <w:rFonts w:ascii="Calibri" w:eastAsia="Calibri" w:hAnsi="Calibri" w:cs="Calibri"/>
                <w:b/>
                <w:sz w:val="20"/>
                <w:szCs w:val="20"/>
              </w:rPr>
              <w:t xml:space="preserve"> (€)</w:t>
            </w:r>
          </w:p>
        </w:tc>
      </w:tr>
      <w:tr w:rsidR="00BE65F4" w14:paraId="01393265" w14:textId="77777777" w:rsidTr="002B3C84">
        <w:trPr>
          <w:trHeight w:val="840"/>
        </w:trPr>
        <w:tc>
          <w:tcPr>
            <w:tcW w:w="878" w:type="dxa"/>
            <w:tcBorders>
              <w:top w:val="single" w:sz="4" w:space="0" w:color="000000"/>
              <w:left w:val="single" w:sz="4" w:space="0" w:color="000000"/>
              <w:bottom w:val="single" w:sz="4" w:space="0" w:color="000000"/>
            </w:tcBorders>
            <w:vAlign w:val="center"/>
          </w:tcPr>
          <w:p w14:paraId="683A7301" w14:textId="4FBA771D" w:rsidR="00BE65F4" w:rsidRDefault="00E25ADD">
            <w:pPr>
              <w:jc w:val="both"/>
              <w:rPr>
                <w:rFonts w:ascii="Calibri" w:eastAsia="Calibri" w:hAnsi="Calibri" w:cs="Calibri"/>
                <w:b/>
                <w:sz w:val="20"/>
                <w:szCs w:val="20"/>
              </w:rPr>
            </w:pPr>
            <w:r>
              <w:rPr>
                <w:rFonts w:ascii="Calibri" w:eastAsia="Calibri" w:hAnsi="Calibri" w:cs="Calibri"/>
                <w:b/>
                <w:sz w:val="20"/>
                <w:szCs w:val="20"/>
              </w:rPr>
              <w:t>Α</w:t>
            </w:r>
            <w:r w:rsidR="007B779F">
              <w:rPr>
                <w:rFonts w:ascii="Calibri" w:eastAsia="Calibri" w:hAnsi="Calibri" w:cs="Calibri"/>
                <w:b/>
                <w:sz w:val="20"/>
                <w:szCs w:val="20"/>
              </w:rPr>
              <w:t>1</w:t>
            </w:r>
          </w:p>
        </w:tc>
        <w:tc>
          <w:tcPr>
            <w:tcW w:w="2882" w:type="dxa"/>
            <w:tcBorders>
              <w:top w:val="single" w:sz="4" w:space="0" w:color="000000"/>
              <w:left w:val="single" w:sz="4" w:space="0" w:color="000000"/>
              <w:bottom w:val="single" w:sz="4" w:space="0" w:color="000000"/>
            </w:tcBorders>
            <w:vAlign w:val="center"/>
          </w:tcPr>
          <w:p w14:paraId="3BF76E0E" w14:textId="77777777" w:rsidR="00D06EE2" w:rsidRDefault="007B779F" w:rsidP="00F8549D">
            <w:pPr>
              <w:jc w:val="both"/>
              <w:rPr>
                <w:rFonts w:ascii="Calibri" w:eastAsia="Calibri" w:hAnsi="Calibri" w:cs="Calibri"/>
                <w:sz w:val="20"/>
                <w:szCs w:val="20"/>
              </w:rPr>
            </w:pPr>
            <w:r>
              <w:rPr>
                <w:rFonts w:ascii="Calibri" w:eastAsia="Calibri" w:hAnsi="Calibri" w:cs="Calibri"/>
                <w:sz w:val="20"/>
                <w:szCs w:val="20"/>
              </w:rPr>
              <w:t>Υπεύθυνος</w:t>
            </w:r>
            <w:r w:rsidR="00D06EE2">
              <w:rPr>
                <w:rFonts w:ascii="Calibri" w:eastAsia="Calibri" w:hAnsi="Calibri" w:cs="Calibri"/>
                <w:sz w:val="20"/>
                <w:szCs w:val="20"/>
              </w:rPr>
              <w:t xml:space="preserve"> </w:t>
            </w:r>
            <w:r>
              <w:rPr>
                <w:rFonts w:ascii="Calibri" w:eastAsia="Calibri" w:hAnsi="Calibri" w:cs="Calibri"/>
                <w:sz w:val="20"/>
                <w:szCs w:val="20"/>
              </w:rPr>
              <w:t xml:space="preserve">Γενικού </w:t>
            </w:r>
          </w:p>
          <w:p w14:paraId="255AD883" w14:textId="3C3E455A" w:rsidR="00BE65F4" w:rsidRDefault="007B779F" w:rsidP="00F8549D">
            <w:pPr>
              <w:jc w:val="both"/>
              <w:rPr>
                <w:rFonts w:ascii="Calibri" w:eastAsia="Calibri" w:hAnsi="Calibri" w:cs="Calibri"/>
                <w:sz w:val="20"/>
                <w:szCs w:val="20"/>
              </w:rPr>
            </w:pPr>
            <w:r>
              <w:rPr>
                <w:rFonts w:ascii="Calibri" w:eastAsia="Calibri" w:hAnsi="Calibri" w:cs="Calibri"/>
                <w:sz w:val="20"/>
                <w:szCs w:val="20"/>
              </w:rPr>
              <w:t xml:space="preserve">Προγράμματος </w:t>
            </w:r>
          </w:p>
        </w:tc>
        <w:tc>
          <w:tcPr>
            <w:tcW w:w="1239" w:type="dxa"/>
            <w:tcBorders>
              <w:top w:val="single" w:sz="4" w:space="0" w:color="000000"/>
              <w:left w:val="single" w:sz="4" w:space="0" w:color="000000"/>
              <w:bottom w:val="single" w:sz="4" w:space="0" w:color="000000"/>
            </w:tcBorders>
            <w:vAlign w:val="center"/>
          </w:tcPr>
          <w:p w14:paraId="2930E9B1"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w:t>
            </w:r>
          </w:p>
        </w:tc>
        <w:tc>
          <w:tcPr>
            <w:tcW w:w="2867" w:type="dxa"/>
            <w:tcBorders>
              <w:top w:val="single" w:sz="4" w:space="0" w:color="000000"/>
              <w:left w:val="single" w:sz="4" w:space="0" w:color="000000"/>
              <w:bottom w:val="single" w:sz="4" w:space="0" w:color="000000"/>
              <w:right w:val="single" w:sz="4" w:space="0" w:color="000000"/>
            </w:tcBorders>
            <w:vAlign w:val="center"/>
          </w:tcPr>
          <w:p w14:paraId="5481E572" w14:textId="390D0C52" w:rsidR="00BE65F4" w:rsidRPr="007B779F" w:rsidRDefault="007B779F">
            <w:pPr>
              <w:jc w:val="both"/>
              <w:rPr>
                <w:rFonts w:ascii="Calibri" w:eastAsia="Calibri" w:hAnsi="Calibri" w:cs="Calibri"/>
                <w:sz w:val="20"/>
                <w:szCs w:val="20"/>
              </w:rPr>
            </w:pPr>
            <w:r w:rsidRPr="007B779F">
              <w:rPr>
                <w:rFonts w:ascii="Calibri" w:eastAsia="Calibri" w:hAnsi="Calibri" w:cs="Calibri"/>
                <w:sz w:val="20"/>
                <w:szCs w:val="20"/>
              </w:rPr>
              <w:t>1/</w:t>
            </w:r>
            <w:r w:rsidR="00A64F5A">
              <w:rPr>
                <w:rFonts w:ascii="Calibri" w:eastAsia="Calibri" w:hAnsi="Calibri" w:cs="Calibri"/>
                <w:sz w:val="20"/>
                <w:szCs w:val="20"/>
              </w:rPr>
              <w:t>7</w:t>
            </w:r>
            <w:r w:rsidRPr="007B779F">
              <w:rPr>
                <w:rFonts w:ascii="Calibri" w:eastAsia="Calibri" w:hAnsi="Calibri" w:cs="Calibri"/>
                <w:sz w:val="20"/>
                <w:szCs w:val="20"/>
              </w:rPr>
              <w:t>/2021-30/11/2021</w:t>
            </w:r>
          </w:p>
        </w:tc>
        <w:tc>
          <w:tcPr>
            <w:tcW w:w="1869" w:type="dxa"/>
            <w:tcBorders>
              <w:top w:val="single" w:sz="4" w:space="0" w:color="000000"/>
              <w:left w:val="single" w:sz="4" w:space="0" w:color="000000"/>
              <w:bottom w:val="single" w:sz="4" w:space="0" w:color="000000"/>
              <w:right w:val="single" w:sz="4" w:space="0" w:color="000000"/>
            </w:tcBorders>
            <w:vAlign w:val="center"/>
          </w:tcPr>
          <w:p w14:paraId="164C1E75" w14:textId="77777777" w:rsidR="00BE65F4" w:rsidRPr="007B779F" w:rsidRDefault="00E25ADD">
            <w:pPr>
              <w:jc w:val="both"/>
              <w:rPr>
                <w:rFonts w:ascii="Calibri" w:eastAsia="Calibri" w:hAnsi="Calibri" w:cs="Calibri"/>
                <w:sz w:val="20"/>
                <w:szCs w:val="20"/>
              </w:rPr>
            </w:pPr>
            <w:r w:rsidRPr="007B779F">
              <w:rPr>
                <w:rFonts w:ascii="Calibri" w:eastAsia="Calibri" w:hAnsi="Calibri" w:cs="Calibri"/>
                <w:sz w:val="20"/>
                <w:szCs w:val="20"/>
              </w:rPr>
              <w:t>15.000</w:t>
            </w:r>
          </w:p>
        </w:tc>
      </w:tr>
      <w:tr w:rsidR="00BE65F4" w14:paraId="666CC2B5" w14:textId="77777777" w:rsidTr="002B3C84">
        <w:trPr>
          <w:trHeight w:val="1385"/>
        </w:trPr>
        <w:tc>
          <w:tcPr>
            <w:tcW w:w="878" w:type="dxa"/>
            <w:tcBorders>
              <w:top w:val="single" w:sz="4" w:space="0" w:color="000000"/>
              <w:left w:val="single" w:sz="4" w:space="0" w:color="000000"/>
              <w:bottom w:val="single" w:sz="4" w:space="0" w:color="000000"/>
            </w:tcBorders>
            <w:vAlign w:val="center"/>
          </w:tcPr>
          <w:p w14:paraId="0A4EEF89" w14:textId="1FE9271B" w:rsidR="00BE65F4" w:rsidRDefault="007B779F">
            <w:pPr>
              <w:jc w:val="both"/>
              <w:rPr>
                <w:rFonts w:ascii="Calibri" w:eastAsia="Calibri" w:hAnsi="Calibri" w:cs="Calibri"/>
                <w:b/>
                <w:sz w:val="20"/>
                <w:szCs w:val="20"/>
              </w:rPr>
            </w:pPr>
            <w:r>
              <w:rPr>
                <w:rFonts w:ascii="Calibri" w:eastAsia="Calibri" w:hAnsi="Calibri" w:cs="Calibri"/>
                <w:b/>
                <w:sz w:val="20"/>
                <w:szCs w:val="20"/>
              </w:rPr>
              <w:t>Α2</w:t>
            </w:r>
          </w:p>
        </w:tc>
        <w:tc>
          <w:tcPr>
            <w:tcW w:w="2882" w:type="dxa"/>
            <w:tcBorders>
              <w:top w:val="single" w:sz="4" w:space="0" w:color="000000"/>
              <w:left w:val="single" w:sz="4" w:space="0" w:color="000000"/>
              <w:bottom w:val="single" w:sz="4" w:space="0" w:color="000000"/>
            </w:tcBorders>
            <w:vAlign w:val="center"/>
          </w:tcPr>
          <w:p w14:paraId="11482002" w14:textId="2C6F7D55" w:rsidR="00BE65F4" w:rsidRPr="00D06EE2" w:rsidRDefault="00D06EE2">
            <w:pPr>
              <w:jc w:val="both"/>
              <w:rPr>
                <w:rFonts w:asciiTheme="majorHAnsi" w:eastAsia="Calibri" w:hAnsiTheme="majorHAnsi" w:cstheme="majorHAnsi"/>
                <w:sz w:val="20"/>
                <w:szCs w:val="20"/>
              </w:rPr>
            </w:pPr>
            <w:bookmarkStart w:id="2" w:name="_Hlk74037466"/>
            <w:r w:rsidRPr="00D06EE2">
              <w:rPr>
                <w:rFonts w:asciiTheme="majorHAnsi" w:hAnsiTheme="majorHAnsi" w:cstheme="majorHAnsi"/>
                <w:color w:val="000000"/>
                <w:sz w:val="20"/>
                <w:szCs w:val="20"/>
              </w:rPr>
              <w:t>Υπεύθυνος για τον  Σχεδιασμό και την Οργάνωση του Διεθνούς Προγράμματος Νέων Δημιουργών και Ανεξαρτήτων Παραγωγών</w:t>
            </w:r>
            <w:bookmarkEnd w:id="2"/>
          </w:p>
        </w:tc>
        <w:tc>
          <w:tcPr>
            <w:tcW w:w="1239" w:type="dxa"/>
            <w:tcBorders>
              <w:top w:val="single" w:sz="4" w:space="0" w:color="000000"/>
              <w:left w:val="single" w:sz="4" w:space="0" w:color="000000"/>
              <w:bottom w:val="single" w:sz="4" w:space="0" w:color="000000"/>
            </w:tcBorders>
            <w:vAlign w:val="center"/>
          </w:tcPr>
          <w:p w14:paraId="1700A56A"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w:t>
            </w:r>
          </w:p>
        </w:tc>
        <w:tc>
          <w:tcPr>
            <w:tcW w:w="2867" w:type="dxa"/>
            <w:tcBorders>
              <w:top w:val="single" w:sz="4" w:space="0" w:color="000000"/>
              <w:left w:val="single" w:sz="4" w:space="0" w:color="000000"/>
              <w:bottom w:val="single" w:sz="4" w:space="0" w:color="000000"/>
              <w:right w:val="single" w:sz="4" w:space="0" w:color="000000"/>
            </w:tcBorders>
            <w:vAlign w:val="center"/>
          </w:tcPr>
          <w:p w14:paraId="0ED68394" w14:textId="7F391D51" w:rsidR="00BE65F4" w:rsidRPr="00B34D4A" w:rsidRDefault="007B779F">
            <w:pPr>
              <w:jc w:val="both"/>
              <w:rPr>
                <w:rFonts w:ascii="Calibri" w:eastAsia="Calibri" w:hAnsi="Calibri" w:cs="Calibri"/>
                <w:strike/>
                <w:color w:val="FF0000"/>
                <w:sz w:val="20"/>
                <w:szCs w:val="20"/>
              </w:rPr>
            </w:pPr>
            <w:r w:rsidRPr="007B779F">
              <w:rPr>
                <w:rFonts w:ascii="Calibri" w:eastAsia="Calibri" w:hAnsi="Calibri" w:cs="Calibri"/>
                <w:sz w:val="20"/>
                <w:szCs w:val="20"/>
              </w:rPr>
              <w:t>1/</w:t>
            </w:r>
            <w:r w:rsidR="00A64F5A">
              <w:rPr>
                <w:rFonts w:ascii="Calibri" w:eastAsia="Calibri" w:hAnsi="Calibri" w:cs="Calibri"/>
                <w:sz w:val="20"/>
                <w:szCs w:val="20"/>
              </w:rPr>
              <w:t>7</w:t>
            </w:r>
            <w:r w:rsidRPr="007B779F">
              <w:rPr>
                <w:rFonts w:ascii="Calibri" w:eastAsia="Calibri" w:hAnsi="Calibri" w:cs="Calibri"/>
                <w:sz w:val="20"/>
                <w:szCs w:val="20"/>
              </w:rPr>
              <w:t>/2021-30/11/2021</w:t>
            </w:r>
          </w:p>
        </w:tc>
        <w:tc>
          <w:tcPr>
            <w:tcW w:w="1869" w:type="dxa"/>
            <w:tcBorders>
              <w:top w:val="single" w:sz="4" w:space="0" w:color="000000"/>
              <w:left w:val="single" w:sz="4" w:space="0" w:color="000000"/>
              <w:bottom w:val="single" w:sz="4" w:space="0" w:color="000000"/>
              <w:right w:val="single" w:sz="4" w:space="0" w:color="000000"/>
            </w:tcBorders>
            <w:vAlign w:val="center"/>
          </w:tcPr>
          <w:p w14:paraId="5682791A" w14:textId="77777777" w:rsidR="00BE65F4" w:rsidRPr="007B779F" w:rsidRDefault="00E25ADD">
            <w:pPr>
              <w:jc w:val="both"/>
              <w:rPr>
                <w:rFonts w:ascii="Calibri" w:eastAsia="Calibri" w:hAnsi="Calibri" w:cs="Calibri"/>
                <w:color w:val="FF0000"/>
                <w:sz w:val="20"/>
                <w:szCs w:val="20"/>
              </w:rPr>
            </w:pPr>
            <w:r w:rsidRPr="007B779F">
              <w:rPr>
                <w:rFonts w:ascii="Calibri" w:eastAsia="Calibri" w:hAnsi="Calibri" w:cs="Calibri"/>
                <w:sz w:val="20"/>
                <w:szCs w:val="20"/>
              </w:rPr>
              <w:t>14.000</w:t>
            </w:r>
          </w:p>
        </w:tc>
      </w:tr>
      <w:tr w:rsidR="00BE65F4" w14:paraId="410C9FDB" w14:textId="77777777" w:rsidTr="002B3C84">
        <w:trPr>
          <w:trHeight w:val="1030"/>
        </w:trPr>
        <w:tc>
          <w:tcPr>
            <w:tcW w:w="878" w:type="dxa"/>
            <w:tcBorders>
              <w:top w:val="single" w:sz="4" w:space="0" w:color="000000"/>
              <w:left w:val="single" w:sz="4" w:space="0" w:color="000000"/>
              <w:bottom w:val="single" w:sz="4" w:space="0" w:color="000000"/>
            </w:tcBorders>
            <w:vAlign w:val="center"/>
          </w:tcPr>
          <w:p w14:paraId="75767D41" w14:textId="099DC07B" w:rsidR="00BE65F4" w:rsidRDefault="007B779F">
            <w:pPr>
              <w:jc w:val="both"/>
              <w:rPr>
                <w:rFonts w:ascii="Calibri" w:eastAsia="Calibri" w:hAnsi="Calibri" w:cs="Calibri"/>
                <w:b/>
                <w:sz w:val="20"/>
                <w:szCs w:val="20"/>
              </w:rPr>
            </w:pPr>
            <w:r>
              <w:rPr>
                <w:rFonts w:ascii="Calibri" w:eastAsia="Calibri" w:hAnsi="Calibri" w:cs="Calibri"/>
                <w:b/>
                <w:sz w:val="20"/>
                <w:szCs w:val="20"/>
              </w:rPr>
              <w:t>Α3</w:t>
            </w:r>
          </w:p>
        </w:tc>
        <w:tc>
          <w:tcPr>
            <w:tcW w:w="2882" w:type="dxa"/>
            <w:tcBorders>
              <w:top w:val="single" w:sz="4" w:space="0" w:color="000000"/>
              <w:left w:val="single" w:sz="4" w:space="0" w:color="000000"/>
              <w:bottom w:val="single" w:sz="4" w:space="0" w:color="000000"/>
            </w:tcBorders>
            <w:vAlign w:val="center"/>
          </w:tcPr>
          <w:p w14:paraId="5DB02F35" w14:textId="5A3AEE68" w:rsidR="00BE65F4" w:rsidRDefault="00E25ADD" w:rsidP="002E68E1">
            <w:pPr>
              <w:jc w:val="both"/>
              <w:rPr>
                <w:rFonts w:ascii="Calibri" w:eastAsia="Calibri" w:hAnsi="Calibri" w:cs="Calibri"/>
                <w:sz w:val="20"/>
                <w:szCs w:val="20"/>
              </w:rPr>
            </w:pPr>
            <w:r>
              <w:rPr>
                <w:rFonts w:ascii="Calibri" w:eastAsia="Calibri" w:hAnsi="Calibri" w:cs="Calibri"/>
                <w:sz w:val="20"/>
                <w:szCs w:val="20"/>
              </w:rPr>
              <w:t>Υπεύθυνος Οργάνωση</w:t>
            </w:r>
            <w:r w:rsidR="002E68E1">
              <w:rPr>
                <w:rFonts w:ascii="Calibri" w:eastAsia="Calibri" w:hAnsi="Calibri" w:cs="Calibri"/>
                <w:sz w:val="20"/>
                <w:szCs w:val="20"/>
              </w:rPr>
              <w:t xml:space="preserve">ς </w:t>
            </w:r>
            <w:r>
              <w:rPr>
                <w:rFonts w:ascii="Calibri" w:eastAsia="Calibri" w:hAnsi="Calibri" w:cs="Calibri"/>
                <w:sz w:val="20"/>
                <w:szCs w:val="20"/>
              </w:rPr>
              <w:t xml:space="preserve">Αφιερωμάτων και </w:t>
            </w:r>
            <w:r w:rsidR="002E68E1">
              <w:rPr>
                <w:rFonts w:ascii="Calibri" w:eastAsia="Calibri" w:hAnsi="Calibri" w:cs="Calibri"/>
                <w:sz w:val="20"/>
                <w:szCs w:val="20"/>
              </w:rPr>
              <w:t xml:space="preserve">το </w:t>
            </w:r>
            <w:r>
              <w:rPr>
                <w:rFonts w:ascii="Calibri" w:eastAsia="Calibri" w:hAnsi="Calibri" w:cs="Calibri"/>
                <w:sz w:val="20"/>
                <w:szCs w:val="20"/>
              </w:rPr>
              <w:t>Συντονισ</w:t>
            </w:r>
            <w:r w:rsidR="002E68E1">
              <w:rPr>
                <w:rFonts w:ascii="Calibri" w:eastAsia="Calibri" w:hAnsi="Calibri" w:cs="Calibri"/>
                <w:sz w:val="20"/>
                <w:szCs w:val="20"/>
              </w:rPr>
              <w:t>μό</w:t>
            </w:r>
            <w:r>
              <w:rPr>
                <w:rFonts w:ascii="Calibri" w:eastAsia="Calibri" w:hAnsi="Calibri" w:cs="Calibri"/>
                <w:sz w:val="20"/>
                <w:szCs w:val="20"/>
              </w:rPr>
              <w:t xml:space="preserve"> Πλατφόρμας</w:t>
            </w:r>
          </w:p>
        </w:tc>
        <w:tc>
          <w:tcPr>
            <w:tcW w:w="1239" w:type="dxa"/>
            <w:tcBorders>
              <w:top w:val="single" w:sz="4" w:space="0" w:color="000000"/>
              <w:left w:val="single" w:sz="4" w:space="0" w:color="000000"/>
              <w:bottom w:val="single" w:sz="4" w:space="0" w:color="000000"/>
            </w:tcBorders>
            <w:vAlign w:val="center"/>
          </w:tcPr>
          <w:p w14:paraId="4B0FE330"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w:t>
            </w:r>
          </w:p>
        </w:tc>
        <w:tc>
          <w:tcPr>
            <w:tcW w:w="2867" w:type="dxa"/>
            <w:tcBorders>
              <w:top w:val="single" w:sz="4" w:space="0" w:color="000000"/>
              <w:left w:val="single" w:sz="4" w:space="0" w:color="000000"/>
              <w:bottom w:val="single" w:sz="4" w:space="0" w:color="000000"/>
              <w:right w:val="single" w:sz="4" w:space="0" w:color="000000"/>
            </w:tcBorders>
            <w:vAlign w:val="center"/>
          </w:tcPr>
          <w:p w14:paraId="3B8B8799" w14:textId="6093E468" w:rsidR="00BE65F4" w:rsidRPr="007B779F" w:rsidRDefault="007B779F">
            <w:pPr>
              <w:jc w:val="both"/>
              <w:rPr>
                <w:rFonts w:ascii="Calibri" w:eastAsia="Calibri" w:hAnsi="Calibri" w:cs="Calibri"/>
                <w:sz w:val="20"/>
                <w:szCs w:val="20"/>
              </w:rPr>
            </w:pPr>
            <w:r w:rsidRPr="007B779F">
              <w:rPr>
                <w:rFonts w:ascii="Calibri" w:eastAsia="Calibri" w:hAnsi="Calibri" w:cs="Calibri"/>
                <w:sz w:val="20"/>
                <w:szCs w:val="20"/>
              </w:rPr>
              <w:t>1/</w:t>
            </w:r>
            <w:r w:rsidR="00A64F5A">
              <w:rPr>
                <w:rFonts w:ascii="Calibri" w:eastAsia="Calibri" w:hAnsi="Calibri" w:cs="Calibri"/>
                <w:sz w:val="20"/>
                <w:szCs w:val="20"/>
              </w:rPr>
              <w:t>7</w:t>
            </w:r>
            <w:r w:rsidRPr="007B779F">
              <w:rPr>
                <w:rFonts w:ascii="Calibri" w:eastAsia="Calibri" w:hAnsi="Calibri" w:cs="Calibri"/>
                <w:sz w:val="20"/>
                <w:szCs w:val="20"/>
              </w:rPr>
              <w:t>/2021-30/11/2021</w:t>
            </w:r>
          </w:p>
        </w:tc>
        <w:tc>
          <w:tcPr>
            <w:tcW w:w="1869" w:type="dxa"/>
            <w:tcBorders>
              <w:top w:val="single" w:sz="4" w:space="0" w:color="000000"/>
              <w:left w:val="single" w:sz="4" w:space="0" w:color="000000"/>
              <w:bottom w:val="single" w:sz="4" w:space="0" w:color="000000"/>
              <w:right w:val="single" w:sz="4" w:space="0" w:color="000000"/>
            </w:tcBorders>
            <w:vAlign w:val="center"/>
          </w:tcPr>
          <w:p w14:paraId="72DDC648" w14:textId="77777777" w:rsidR="00BE65F4" w:rsidRPr="007B779F" w:rsidRDefault="00E25ADD">
            <w:pPr>
              <w:jc w:val="both"/>
              <w:rPr>
                <w:rFonts w:ascii="Calibri" w:eastAsia="Calibri" w:hAnsi="Calibri" w:cs="Calibri"/>
                <w:sz w:val="20"/>
                <w:szCs w:val="20"/>
              </w:rPr>
            </w:pPr>
            <w:r w:rsidRPr="007B779F">
              <w:rPr>
                <w:rFonts w:ascii="Calibri" w:eastAsia="Calibri" w:hAnsi="Calibri" w:cs="Calibri"/>
                <w:sz w:val="20"/>
                <w:szCs w:val="20"/>
              </w:rPr>
              <w:t>10.000</w:t>
            </w:r>
          </w:p>
        </w:tc>
      </w:tr>
      <w:tr w:rsidR="00BE65F4" w14:paraId="3C2656B9" w14:textId="77777777" w:rsidTr="002B3C84">
        <w:trPr>
          <w:trHeight w:val="887"/>
        </w:trPr>
        <w:tc>
          <w:tcPr>
            <w:tcW w:w="878" w:type="dxa"/>
            <w:tcBorders>
              <w:top w:val="single" w:sz="4" w:space="0" w:color="000000"/>
              <w:left w:val="single" w:sz="4" w:space="0" w:color="000000"/>
              <w:bottom w:val="single" w:sz="4" w:space="0" w:color="000000"/>
            </w:tcBorders>
            <w:vAlign w:val="center"/>
          </w:tcPr>
          <w:p w14:paraId="1C5D7D63" w14:textId="42609512" w:rsidR="00BE65F4" w:rsidRDefault="007B779F">
            <w:pPr>
              <w:jc w:val="both"/>
              <w:rPr>
                <w:rFonts w:ascii="Calibri" w:eastAsia="Calibri" w:hAnsi="Calibri" w:cs="Calibri"/>
                <w:b/>
                <w:sz w:val="20"/>
                <w:szCs w:val="20"/>
              </w:rPr>
            </w:pPr>
            <w:r>
              <w:rPr>
                <w:rFonts w:ascii="Calibri" w:eastAsia="Calibri" w:hAnsi="Calibri" w:cs="Calibri"/>
                <w:b/>
                <w:sz w:val="20"/>
                <w:szCs w:val="20"/>
              </w:rPr>
              <w:t>Α4</w:t>
            </w:r>
          </w:p>
        </w:tc>
        <w:tc>
          <w:tcPr>
            <w:tcW w:w="2882" w:type="dxa"/>
            <w:tcBorders>
              <w:top w:val="single" w:sz="4" w:space="0" w:color="000000"/>
              <w:left w:val="single" w:sz="4" w:space="0" w:color="000000"/>
              <w:bottom w:val="single" w:sz="4" w:space="0" w:color="000000"/>
            </w:tcBorders>
            <w:vAlign w:val="center"/>
          </w:tcPr>
          <w:p w14:paraId="499FF6DC" w14:textId="702443E5" w:rsidR="00BE65F4" w:rsidRPr="007530AF" w:rsidRDefault="00E25ADD">
            <w:pPr>
              <w:jc w:val="both"/>
              <w:rPr>
                <w:rFonts w:ascii="Calibri" w:eastAsia="Calibri" w:hAnsi="Calibri" w:cs="Calibri"/>
                <w:sz w:val="20"/>
                <w:szCs w:val="20"/>
              </w:rPr>
            </w:pPr>
            <w:r w:rsidRPr="007530AF">
              <w:rPr>
                <w:rFonts w:ascii="Calibri" w:eastAsia="Calibri" w:hAnsi="Calibri" w:cs="Calibri"/>
                <w:sz w:val="20"/>
                <w:szCs w:val="20"/>
              </w:rPr>
              <w:t xml:space="preserve">Υπεύθυνος για το </w:t>
            </w:r>
            <w:r w:rsidR="00334E78" w:rsidRPr="007530AF">
              <w:rPr>
                <w:rFonts w:ascii="Calibri" w:eastAsia="Calibri" w:hAnsi="Calibri" w:cs="Calibri"/>
                <w:sz w:val="20"/>
                <w:szCs w:val="20"/>
              </w:rPr>
              <w:t>Συντονισμό</w:t>
            </w:r>
            <w:r w:rsidRPr="007530AF">
              <w:rPr>
                <w:rFonts w:ascii="Calibri" w:eastAsia="Calibri" w:hAnsi="Calibri" w:cs="Calibri"/>
                <w:sz w:val="20"/>
                <w:szCs w:val="20"/>
              </w:rPr>
              <w:t xml:space="preserve"> Ανάπτυξης</w:t>
            </w:r>
            <w:r w:rsidR="00224331" w:rsidRPr="007530AF">
              <w:rPr>
                <w:rFonts w:ascii="Calibri" w:eastAsia="Calibri" w:hAnsi="Calibri" w:cs="Calibri"/>
                <w:sz w:val="20"/>
                <w:szCs w:val="20"/>
              </w:rPr>
              <w:t xml:space="preserve"> και</w:t>
            </w:r>
            <w:r w:rsidRPr="007530AF">
              <w:rPr>
                <w:rFonts w:ascii="Calibri" w:eastAsia="Calibri" w:hAnsi="Calibri" w:cs="Calibri"/>
                <w:sz w:val="20"/>
                <w:szCs w:val="20"/>
              </w:rPr>
              <w:t xml:space="preserve"> </w:t>
            </w:r>
            <w:r w:rsidR="00224331" w:rsidRPr="007530AF">
              <w:rPr>
                <w:rFonts w:ascii="Calibri" w:eastAsia="Calibri" w:hAnsi="Calibri" w:cs="Calibri"/>
                <w:sz w:val="20"/>
                <w:szCs w:val="20"/>
              </w:rPr>
              <w:t xml:space="preserve">Νέων Δράσεων του </w:t>
            </w:r>
            <w:r w:rsidRPr="007530AF">
              <w:rPr>
                <w:rFonts w:ascii="Calibri" w:eastAsia="Calibri" w:hAnsi="Calibri" w:cs="Calibri"/>
                <w:sz w:val="20"/>
                <w:szCs w:val="20"/>
              </w:rPr>
              <w:t>Φεστιβάλ</w:t>
            </w:r>
          </w:p>
        </w:tc>
        <w:tc>
          <w:tcPr>
            <w:tcW w:w="1239" w:type="dxa"/>
            <w:tcBorders>
              <w:top w:val="single" w:sz="4" w:space="0" w:color="000000"/>
              <w:left w:val="single" w:sz="4" w:space="0" w:color="000000"/>
              <w:bottom w:val="single" w:sz="4" w:space="0" w:color="000000"/>
            </w:tcBorders>
            <w:vAlign w:val="center"/>
          </w:tcPr>
          <w:p w14:paraId="18CE4318"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w:t>
            </w:r>
          </w:p>
        </w:tc>
        <w:tc>
          <w:tcPr>
            <w:tcW w:w="2867" w:type="dxa"/>
            <w:tcBorders>
              <w:top w:val="single" w:sz="4" w:space="0" w:color="000000"/>
              <w:left w:val="single" w:sz="4" w:space="0" w:color="000000"/>
              <w:bottom w:val="single" w:sz="4" w:space="0" w:color="000000"/>
              <w:right w:val="single" w:sz="4" w:space="0" w:color="000000"/>
            </w:tcBorders>
            <w:vAlign w:val="center"/>
          </w:tcPr>
          <w:p w14:paraId="3BF0BC25" w14:textId="4C6D9C0C" w:rsidR="00BE65F4" w:rsidRPr="00B34D4A" w:rsidRDefault="007B779F">
            <w:pPr>
              <w:jc w:val="both"/>
              <w:rPr>
                <w:rFonts w:ascii="Calibri" w:eastAsia="Calibri" w:hAnsi="Calibri" w:cs="Calibri"/>
                <w:strike/>
                <w:color w:val="FF0000"/>
                <w:sz w:val="20"/>
                <w:szCs w:val="20"/>
              </w:rPr>
            </w:pPr>
            <w:r w:rsidRPr="007B779F">
              <w:rPr>
                <w:rFonts w:ascii="Calibri" w:eastAsia="Calibri" w:hAnsi="Calibri" w:cs="Calibri"/>
                <w:sz w:val="20"/>
                <w:szCs w:val="20"/>
              </w:rPr>
              <w:t>1/</w:t>
            </w:r>
            <w:r w:rsidR="00A64F5A">
              <w:rPr>
                <w:rFonts w:ascii="Calibri" w:eastAsia="Calibri" w:hAnsi="Calibri" w:cs="Calibri"/>
                <w:sz w:val="20"/>
                <w:szCs w:val="20"/>
              </w:rPr>
              <w:t>7</w:t>
            </w:r>
            <w:r w:rsidRPr="007B779F">
              <w:rPr>
                <w:rFonts w:ascii="Calibri" w:eastAsia="Calibri" w:hAnsi="Calibri" w:cs="Calibri"/>
                <w:sz w:val="20"/>
                <w:szCs w:val="20"/>
              </w:rPr>
              <w:t>/2021-30/11/2021</w:t>
            </w:r>
          </w:p>
        </w:tc>
        <w:tc>
          <w:tcPr>
            <w:tcW w:w="1869" w:type="dxa"/>
            <w:tcBorders>
              <w:top w:val="single" w:sz="4" w:space="0" w:color="000000"/>
              <w:left w:val="single" w:sz="4" w:space="0" w:color="000000"/>
              <w:bottom w:val="single" w:sz="4" w:space="0" w:color="000000"/>
              <w:right w:val="single" w:sz="4" w:space="0" w:color="000000"/>
            </w:tcBorders>
            <w:vAlign w:val="center"/>
          </w:tcPr>
          <w:p w14:paraId="1D6EBBC6" w14:textId="77777777" w:rsidR="00BE65F4" w:rsidRPr="007B779F" w:rsidRDefault="00E25ADD">
            <w:pPr>
              <w:jc w:val="both"/>
              <w:rPr>
                <w:rFonts w:ascii="Calibri" w:eastAsia="Calibri" w:hAnsi="Calibri" w:cs="Calibri"/>
                <w:sz w:val="20"/>
                <w:szCs w:val="20"/>
              </w:rPr>
            </w:pPr>
            <w:r w:rsidRPr="007B779F">
              <w:rPr>
                <w:rFonts w:ascii="Calibri" w:eastAsia="Calibri" w:hAnsi="Calibri" w:cs="Calibri"/>
                <w:sz w:val="20"/>
                <w:szCs w:val="20"/>
              </w:rPr>
              <w:t>13.000</w:t>
            </w:r>
          </w:p>
        </w:tc>
      </w:tr>
      <w:tr w:rsidR="007B779F" w14:paraId="7FE6B188" w14:textId="77777777" w:rsidTr="002B3C84">
        <w:trPr>
          <w:trHeight w:val="622"/>
        </w:trPr>
        <w:tc>
          <w:tcPr>
            <w:tcW w:w="878" w:type="dxa"/>
            <w:tcBorders>
              <w:top w:val="single" w:sz="4" w:space="0" w:color="000000"/>
              <w:left w:val="single" w:sz="4" w:space="0" w:color="000000"/>
              <w:bottom w:val="single" w:sz="4" w:space="0" w:color="000000"/>
            </w:tcBorders>
            <w:vAlign w:val="center"/>
          </w:tcPr>
          <w:p w14:paraId="32EF7B34" w14:textId="349B3DE3" w:rsidR="007B779F" w:rsidRPr="00224331" w:rsidRDefault="007B779F">
            <w:pPr>
              <w:jc w:val="both"/>
              <w:rPr>
                <w:rFonts w:ascii="Calibri" w:eastAsia="Calibri" w:hAnsi="Calibri" w:cs="Calibri"/>
                <w:b/>
                <w:sz w:val="20"/>
                <w:szCs w:val="20"/>
              </w:rPr>
            </w:pPr>
            <w:r w:rsidRPr="00224331">
              <w:rPr>
                <w:rFonts w:ascii="Calibri" w:eastAsia="Calibri" w:hAnsi="Calibri" w:cs="Calibri"/>
                <w:b/>
                <w:sz w:val="20"/>
                <w:szCs w:val="20"/>
              </w:rPr>
              <w:t>Α5</w:t>
            </w:r>
          </w:p>
        </w:tc>
        <w:tc>
          <w:tcPr>
            <w:tcW w:w="2882" w:type="dxa"/>
            <w:tcBorders>
              <w:top w:val="single" w:sz="4" w:space="0" w:color="000000"/>
              <w:left w:val="single" w:sz="4" w:space="0" w:color="000000"/>
              <w:bottom w:val="single" w:sz="4" w:space="0" w:color="000000"/>
            </w:tcBorders>
            <w:vAlign w:val="center"/>
          </w:tcPr>
          <w:p w14:paraId="2856407A" w14:textId="1DEBA53A" w:rsidR="007B779F" w:rsidRPr="00224331" w:rsidRDefault="007B779F">
            <w:pPr>
              <w:jc w:val="both"/>
              <w:rPr>
                <w:rFonts w:ascii="Calibri" w:eastAsia="Calibri" w:hAnsi="Calibri" w:cs="Calibri"/>
                <w:sz w:val="20"/>
                <w:szCs w:val="20"/>
              </w:rPr>
            </w:pPr>
            <w:r w:rsidRPr="00224331">
              <w:rPr>
                <w:rFonts w:ascii="Calibri" w:eastAsia="Calibri" w:hAnsi="Calibri" w:cs="Calibri"/>
                <w:sz w:val="20"/>
                <w:szCs w:val="20"/>
              </w:rPr>
              <w:t>Υπεύθυνος Συντονισμού Εργασιών Φεστιβάλ</w:t>
            </w:r>
          </w:p>
        </w:tc>
        <w:tc>
          <w:tcPr>
            <w:tcW w:w="1239" w:type="dxa"/>
            <w:tcBorders>
              <w:top w:val="single" w:sz="4" w:space="0" w:color="000000"/>
              <w:left w:val="single" w:sz="4" w:space="0" w:color="000000"/>
              <w:bottom w:val="single" w:sz="4" w:space="0" w:color="000000"/>
            </w:tcBorders>
            <w:vAlign w:val="center"/>
          </w:tcPr>
          <w:p w14:paraId="0FF43FD8" w14:textId="742E6DD2" w:rsidR="007B779F" w:rsidRPr="00224331" w:rsidRDefault="007B779F">
            <w:pPr>
              <w:jc w:val="both"/>
              <w:rPr>
                <w:rFonts w:ascii="Calibri" w:eastAsia="Calibri" w:hAnsi="Calibri" w:cs="Calibri"/>
                <w:sz w:val="20"/>
                <w:szCs w:val="20"/>
              </w:rPr>
            </w:pPr>
            <w:r w:rsidRPr="00224331">
              <w:rPr>
                <w:rFonts w:ascii="Calibri" w:eastAsia="Calibri" w:hAnsi="Calibri" w:cs="Calibri"/>
                <w:sz w:val="20"/>
                <w:szCs w:val="20"/>
              </w:rPr>
              <w:t>1</w:t>
            </w:r>
          </w:p>
        </w:tc>
        <w:tc>
          <w:tcPr>
            <w:tcW w:w="2867" w:type="dxa"/>
            <w:tcBorders>
              <w:top w:val="single" w:sz="4" w:space="0" w:color="000000"/>
              <w:left w:val="single" w:sz="4" w:space="0" w:color="000000"/>
              <w:bottom w:val="single" w:sz="4" w:space="0" w:color="000000"/>
              <w:right w:val="single" w:sz="4" w:space="0" w:color="000000"/>
            </w:tcBorders>
            <w:vAlign w:val="center"/>
          </w:tcPr>
          <w:p w14:paraId="28420BCD" w14:textId="6C5AB650" w:rsidR="007B779F" w:rsidRPr="00224331" w:rsidRDefault="00A251D7">
            <w:pPr>
              <w:jc w:val="both"/>
              <w:rPr>
                <w:rFonts w:ascii="Calibri" w:eastAsia="Calibri" w:hAnsi="Calibri" w:cs="Calibri"/>
                <w:sz w:val="20"/>
                <w:szCs w:val="20"/>
              </w:rPr>
            </w:pPr>
            <w:r w:rsidRPr="00224331">
              <w:rPr>
                <w:rFonts w:ascii="Calibri" w:eastAsia="Calibri" w:hAnsi="Calibri" w:cs="Calibri"/>
                <w:sz w:val="20"/>
                <w:szCs w:val="20"/>
              </w:rPr>
              <w:t>1/</w:t>
            </w:r>
            <w:r w:rsidR="00A64F5A">
              <w:rPr>
                <w:rFonts w:ascii="Calibri" w:eastAsia="Calibri" w:hAnsi="Calibri" w:cs="Calibri"/>
                <w:sz w:val="20"/>
                <w:szCs w:val="20"/>
              </w:rPr>
              <w:t>7</w:t>
            </w:r>
            <w:r w:rsidRPr="00224331">
              <w:rPr>
                <w:rFonts w:ascii="Calibri" w:eastAsia="Calibri" w:hAnsi="Calibri" w:cs="Calibri"/>
                <w:sz w:val="20"/>
                <w:szCs w:val="20"/>
              </w:rPr>
              <w:t>/2021-30/11/2021</w:t>
            </w:r>
          </w:p>
        </w:tc>
        <w:tc>
          <w:tcPr>
            <w:tcW w:w="1869" w:type="dxa"/>
            <w:tcBorders>
              <w:top w:val="single" w:sz="4" w:space="0" w:color="000000"/>
              <w:left w:val="single" w:sz="4" w:space="0" w:color="000000"/>
              <w:bottom w:val="single" w:sz="4" w:space="0" w:color="000000"/>
              <w:right w:val="single" w:sz="4" w:space="0" w:color="000000"/>
            </w:tcBorders>
            <w:vAlign w:val="center"/>
          </w:tcPr>
          <w:p w14:paraId="08CB7225" w14:textId="3C3DD424" w:rsidR="007B779F" w:rsidRPr="00224331" w:rsidRDefault="00A251D7">
            <w:pPr>
              <w:jc w:val="both"/>
              <w:rPr>
                <w:rFonts w:ascii="Calibri" w:eastAsia="Calibri" w:hAnsi="Calibri" w:cs="Calibri"/>
                <w:sz w:val="20"/>
                <w:szCs w:val="20"/>
              </w:rPr>
            </w:pPr>
            <w:r w:rsidRPr="00224331">
              <w:rPr>
                <w:rFonts w:ascii="Calibri" w:eastAsia="Calibri" w:hAnsi="Calibri" w:cs="Calibri"/>
                <w:sz w:val="20"/>
                <w:szCs w:val="20"/>
              </w:rPr>
              <w:t>12.500</w:t>
            </w:r>
          </w:p>
        </w:tc>
      </w:tr>
      <w:tr w:rsidR="00BE65F4" w14:paraId="254C818C" w14:textId="77777777" w:rsidTr="002B3C84">
        <w:trPr>
          <w:trHeight w:val="622"/>
        </w:trPr>
        <w:tc>
          <w:tcPr>
            <w:tcW w:w="878" w:type="dxa"/>
            <w:tcBorders>
              <w:top w:val="single" w:sz="4" w:space="0" w:color="000000"/>
              <w:left w:val="single" w:sz="4" w:space="0" w:color="000000"/>
              <w:bottom w:val="single" w:sz="4" w:space="0" w:color="000000"/>
            </w:tcBorders>
            <w:vAlign w:val="center"/>
          </w:tcPr>
          <w:p w14:paraId="25D9CF1A" w14:textId="49FC284B" w:rsidR="00BE65F4" w:rsidRDefault="00A251D7">
            <w:pPr>
              <w:jc w:val="both"/>
              <w:rPr>
                <w:rFonts w:ascii="Calibri" w:eastAsia="Calibri" w:hAnsi="Calibri" w:cs="Calibri"/>
                <w:b/>
                <w:sz w:val="20"/>
                <w:szCs w:val="20"/>
              </w:rPr>
            </w:pPr>
            <w:r>
              <w:rPr>
                <w:rFonts w:ascii="Calibri" w:eastAsia="Calibri" w:hAnsi="Calibri" w:cs="Calibri"/>
                <w:b/>
                <w:sz w:val="20"/>
                <w:szCs w:val="20"/>
              </w:rPr>
              <w:t>Α6</w:t>
            </w:r>
          </w:p>
        </w:tc>
        <w:tc>
          <w:tcPr>
            <w:tcW w:w="2882" w:type="dxa"/>
            <w:tcBorders>
              <w:top w:val="single" w:sz="4" w:space="0" w:color="000000"/>
              <w:left w:val="single" w:sz="4" w:space="0" w:color="000000"/>
              <w:bottom w:val="single" w:sz="4" w:space="0" w:color="000000"/>
            </w:tcBorders>
            <w:vAlign w:val="center"/>
          </w:tcPr>
          <w:p w14:paraId="2FEACE65"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Υπεύθυνος Συντονισμού Υλικών Προγράμματος</w:t>
            </w:r>
          </w:p>
        </w:tc>
        <w:tc>
          <w:tcPr>
            <w:tcW w:w="1239" w:type="dxa"/>
            <w:tcBorders>
              <w:top w:val="single" w:sz="4" w:space="0" w:color="000000"/>
              <w:left w:val="single" w:sz="4" w:space="0" w:color="000000"/>
              <w:bottom w:val="single" w:sz="4" w:space="0" w:color="000000"/>
            </w:tcBorders>
            <w:vAlign w:val="center"/>
          </w:tcPr>
          <w:p w14:paraId="5DFCCA23"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w:t>
            </w:r>
          </w:p>
        </w:tc>
        <w:tc>
          <w:tcPr>
            <w:tcW w:w="2867" w:type="dxa"/>
            <w:tcBorders>
              <w:top w:val="single" w:sz="4" w:space="0" w:color="000000"/>
              <w:left w:val="single" w:sz="4" w:space="0" w:color="000000"/>
              <w:bottom w:val="single" w:sz="4" w:space="0" w:color="000000"/>
              <w:right w:val="single" w:sz="4" w:space="0" w:color="000000"/>
            </w:tcBorders>
            <w:vAlign w:val="center"/>
          </w:tcPr>
          <w:p w14:paraId="45E38B90" w14:textId="7A9E1C12" w:rsidR="00BE65F4" w:rsidRPr="00B34D4A" w:rsidRDefault="00A251D7">
            <w:pPr>
              <w:jc w:val="both"/>
              <w:rPr>
                <w:rFonts w:ascii="Calibri" w:eastAsia="Calibri" w:hAnsi="Calibri" w:cs="Calibri"/>
                <w:strike/>
                <w:color w:val="FF0000"/>
                <w:sz w:val="20"/>
                <w:szCs w:val="20"/>
              </w:rPr>
            </w:pPr>
            <w:r w:rsidRPr="007B779F">
              <w:rPr>
                <w:rFonts w:ascii="Calibri" w:eastAsia="Calibri" w:hAnsi="Calibri" w:cs="Calibri"/>
                <w:sz w:val="20"/>
                <w:szCs w:val="20"/>
              </w:rPr>
              <w:t>1/</w:t>
            </w:r>
            <w:r w:rsidR="00A64F5A">
              <w:rPr>
                <w:rFonts w:ascii="Calibri" w:eastAsia="Calibri" w:hAnsi="Calibri" w:cs="Calibri"/>
                <w:sz w:val="20"/>
                <w:szCs w:val="20"/>
              </w:rPr>
              <w:t>7</w:t>
            </w:r>
            <w:r w:rsidRPr="007B779F">
              <w:rPr>
                <w:rFonts w:ascii="Calibri" w:eastAsia="Calibri" w:hAnsi="Calibri" w:cs="Calibri"/>
                <w:sz w:val="20"/>
                <w:szCs w:val="20"/>
              </w:rPr>
              <w:t>/2021-30/11/2021</w:t>
            </w:r>
          </w:p>
        </w:tc>
        <w:tc>
          <w:tcPr>
            <w:tcW w:w="1869" w:type="dxa"/>
            <w:tcBorders>
              <w:top w:val="single" w:sz="4" w:space="0" w:color="000000"/>
              <w:left w:val="single" w:sz="4" w:space="0" w:color="000000"/>
              <w:bottom w:val="single" w:sz="4" w:space="0" w:color="000000"/>
              <w:right w:val="single" w:sz="4" w:space="0" w:color="000000"/>
            </w:tcBorders>
            <w:vAlign w:val="center"/>
          </w:tcPr>
          <w:p w14:paraId="456DEDE7" w14:textId="77777777" w:rsidR="00BE65F4" w:rsidRPr="00A251D7" w:rsidRDefault="00E25ADD">
            <w:pPr>
              <w:jc w:val="both"/>
              <w:rPr>
                <w:rFonts w:ascii="Calibri" w:eastAsia="Calibri" w:hAnsi="Calibri" w:cs="Calibri"/>
                <w:sz w:val="20"/>
                <w:szCs w:val="20"/>
              </w:rPr>
            </w:pPr>
            <w:r w:rsidRPr="00A251D7">
              <w:rPr>
                <w:rFonts w:ascii="Calibri" w:eastAsia="Calibri" w:hAnsi="Calibri" w:cs="Calibri"/>
                <w:sz w:val="20"/>
                <w:szCs w:val="20"/>
              </w:rPr>
              <w:t>7.000</w:t>
            </w:r>
          </w:p>
        </w:tc>
      </w:tr>
      <w:tr w:rsidR="00BE65F4" w14:paraId="3C9EEF70" w14:textId="77777777" w:rsidTr="002B3C84">
        <w:trPr>
          <w:trHeight w:val="887"/>
        </w:trPr>
        <w:tc>
          <w:tcPr>
            <w:tcW w:w="878" w:type="dxa"/>
            <w:tcBorders>
              <w:top w:val="single" w:sz="4" w:space="0" w:color="000000"/>
              <w:left w:val="single" w:sz="4" w:space="0" w:color="000000"/>
              <w:bottom w:val="single" w:sz="4" w:space="0" w:color="000000"/>
            </w:tcBorders>
            <w:vAlign w:val="center"/>
          </w:tcPr>
          <w:p w14:paraId="6BF9FA2D" w14:textId="093D033D" w:rsidR="00BE65F4" w:rsidRDefault="00A251D7">
            <w:pPr>
              <w:jc w:val="both"/>
              <w:rPr>
                <w:rFonts w:ascii="Calibri" w:eastAsia="Calibri" w:hAnsi="Calibri" w:cs="Calibri"/>
                <w:b/>
                <w:sz w:val="20"/>
                <w:szCs w:val="20"/>
              </w:rPr>
            </w:pPr>
            <w:r>
              <w:rPr>
                <w:rFonts w:ascii="Calibri" w:eastAsia="Calibri" w:hAnsi="Calibri" w:cs="Calibri"/>
                <w:b/>
                <w:sz w:val="20"/>
                <w:szCs w:val="20"/>
              </w:rPr>
              <w:t>Β1</w:t>
            </w:r>
          </w:p>
        </w:tc>
        <w:tc>
          <w:tcPr>
            <w:tcW w:w="2882" w:type="dxa"/>
            <w:tcBorders>
              <w:top w:val="single" w:sz="4" w:space="0" w:color="000000"/>
              <w:left w:val="single" w:sz="4" w:space="0" w:color="000000"/>
              <w:bottom w:val="single" w:sz="4" w:space="0" w:color="000000"/>
            </w:tcBorders>
            <w:vAlign w:val="center"/>
          </w:tcPr>
          <w:p w14:paraId="6FFF8BC1" w14:textId="76DCAE55" w:rsidR="00BE65F4" w:rsidRDefault="00E25ADD">
            <w:pPr>
              <w:jc w:val="both"/>
              <w:rPr>
                <w:rFonts w:ascii="Calibri" w:eastAsia="Calibri" w:hAnsi="Calibri" w:cs="Calibri"/>
                <w:sz w:val="20"/>
                <w:szCs w:val="20"/>
              </w:rPr>
            </w:pPr>
            <w:r>
              <w:rPr>
                <w:rFonts w:ascii="Calibri" w:eastAsia="Calibri" w:hAnsi="Calibri" w:cs="Calibri"/>
                <w:sz w:val="20"/>
                <w:szCs w:val="20"/>
              </w:rPr>
              <w:t>Υπεύθυνος για την Επιμέλεια Κειμένων</w:t>
            </w:r>
            <w:r w:rsidR="000932E2">
              <w:rPr>
                <w:rFonts w:ascii="Calibri" w:eastAsia="Calibri" w:hAnsi="Calibri" w:cs="Calibri"/>
                <w:sz w:val="20"/>
                <w:szCs w:val="20"/>
              </w:rPr>
              <w:t xml:space="preserve"> του</w:t>
            </w:r>
            <w:r>
              <w:rPr>
                <w:rFonts w:ascii="Calibri" w:eastAsia="Calibri" w:hAnsi="Calibri" w:cs="Calibri"/>
                <w:sz w:val="20"/>
                <w:szCs w:val="20"/>
              </w:rPr>
              <w:t xml:space="preserve"> Καταλόγου </w:t>
            </w:r>
            <w:r w:rsidR="000932E2">
              <w:rPr>
                <w:rFonts w:ascii="Calibri" w:eastAsia="Calibri" w:hAnsi="Calibri" w:cs="Calibri"/>
                <w:sz w:val="20"/>
                <w:szCs w:val="20"/>
              </w:rPr>
              <w:t xml:space="preserve">του </w:t>
            </w:r>
            <w:r>
              <w:rPr>
                <w:rFonts w:ascii="Calibri" w:eastAsia="Calibri" w:hAnsi="Calibri" w:cs="Calibri"/>
                <w:sz w:val="20"/>
                <w:szCs w:val="20"/>
              </w:rPr>
              <w:t>Ωρολογίου Προγράμματος</w:t>
            </w:r>
          </w:p>
        </w:tc>
        <w:tc>
          <w:tcPr>
            <w:tcW w:w="1239" w:type="dxa"/>
            <w:tcBorders>
              <w:top w:val="single" w:sz="4" w:space="0" w:color="000000"/>
              <w:left w:val="single" w:sz="4" w:space="0" w:color="000000"/>
              <w:bottom w:val="single" w:sz="4" w:space="0" w:color="000000"/>
            </w:tcBorders>
            <w:vAlign w:val="center"/>
          </w:tcPr>
          <w:p w14:paraId="39A14B3F"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w:t>
            </w:r>
          </w:p>
        </w:tc>
        <w:tc>
          <w:tcPr>
            <w:tcW w:w="2867" w:type="dxa"/>
            <w:tcBorders>
              <w:top w:val="single" w:sz="4" w:space="0" w:color="000000"/>
              <w:left w:val="single" w:sz="4" w:space="0" w:color="000000"/>
              <w:bottom w:val="single" w:sz="4" w:space="0" w:color="000000"/>
              <w:right w:val="single" w:sz="4" w:space="0" w:color="000000"/>
            </w:tcBorders>
            <w:vAlign w:val="center"/>
          </w:tcPr>
          <w:p w14:paraId="7BD08B85" w14:textId="275884F2" w:rsidR="00BE65F4" w:rsidRPr="00B34D4A" w:rsidRDefault="00A251D7">
            <w:pPr>
              <w:pBdr>
                <w:top w:val="nil"/>
                <w:left w:val="nil"/>
                <w:bottom w:val="nil"/>
                <w:right w:val="nil"/>
                <w:between w:val="nil"/>
              </w:pBdr>
              <w:jc w:val="both"/>
              <w:rPr>
                <w:rFonts w:ascii="Calibri" w:eastAsia="Calibri" w:hAnsi="Calibri" w:cs="Calibri"/>
                <w:strike/>
                <w:color w:val="FF0000"/>
                <w:sz w:val="20"/>
                <w:szCs w:val="20"/>
              </w:rPr>
            </w:pPr>
            <w:r w:rsidRPr="007B779F">
              <w:rPr>
                <w:rFonts w:ascii="Calibri" w:eastAsia="Calibri" w:hAnsi="Calibri" w:cs="Calibri"/>
                <w:sz w:val="20"/>
                <w:szCs w:val="20"/>
              </w:rPr>
              <w:t>1/</w:t>
            </w:r>
            <w:r w:rsidR="00A64F5A">
              <w:rPr>
                <w:rFonts w:ascii="Calibri" w:eastAsia="Calibri" w:hAnsi="Calibri" w:cs="Calibri"/>
                <w:sz w:val="20"/>
                <w:szCs w:val="20"/>
              </w:rPr>
              <w:t>7</w:t>
            </w:r>
            <w:r w:rsidRPr="007B779F">
              <w:rPr>
                <w:rFonts w:ascii="Calibri" w:eastAsia="Calibri" w:hAnsi="Calibri" w:cs="Calibri"/>
                <w:sz w:val="20"/>
                <w:szCs w:val="20"/>
              </w:rPr>
              <w:t>/2021-30/11/2021</w:t>
            </w:r>
          </w:p>
        </w:tc>
        <w:tc>
          <w:tcPr>
            <w:tcW w:w="1869" w:type="dxa"/>
            <w:tcBorders>
              <w:top w:val="single" w:sz="4" w:space="0" w:color="000000"/>
              <w:left w:val="single" w:sz="4" w:space="0" w:color="000000"/>
              <w:bottom w:val="single" w:sz="4" w:space="0" w:color="000000"/>
              <w:right w:val="single" w:sz="4" w:space="0" w:color="000000"/>
            </w:tcBorders>
            <w:vAlign w:val="center"/>
          </w:tcPr>
          <w:p w14:paraId="0A857324" w14:textId="77777777" w:rsidR="00BE65F4" w:rsidRPr="00A251D7" w:rsidRDefault="00E25ADD">
            <w:pPr>
              <w:pBdr>
                <w:top w:val="nil"/>
                <w:left w:val="nil"/>
                <w:bottom w:val="nil"/>
                <w:right w:val="nil"/>
                <w:between w:val="nil"/>
              </w:pBdr>
              <w:jc w:val="both"/>
              <w:rPr>
                <w:rFonts w:ascii="Calibri" w:eastAsia="Calibri" w:hAnsi="Calibri" w:cs="Calibri"/>
                <w:color w:val="FF0000"/>
                <w:sz w:val="20"/>
                <w:szCs w:val="20"/>
              </w:rPr>
            </w:pPr>
            <w:r w:rsidRPr="00A251D7">
              <w:rPr>
                <w:rFonts w:ascii="Calibri" w:eastAsia="Calibri" w:hAnsi="Calibri" w:cs="Calibri"/>
                <w:sz w:val="20"/>
                <w:szCs w:val="20"/>
              </w:rPr>
              <w:t>11.000</w:t>
            </w:r>
          </w:p>
        </w:tc>
      </w:tr>
      <w:tr w:rsidR="00BE65F4" w14:paraId="66EF5DDB" w14:textId="77777777" w:rsidTr="002B3C84">
        <w:trPr>
          <w:trHeight w:val="622"/>
        </w:trPr>
        <w:tc>
          <w:tcPr>
            <w:tcW w:w="878" w:type="dxa"/>
            <w:tcBorders>
              <w:top w:val="single" w:sz="4" w:space="0" w:color="000000"/>
              <w:left w:val="single" w:sz="4" w:space="0" w:color="000000"/>
              <w:bottom w:val="single" w:sz="4" w:space="0" w:color="000000"/>
            </w:tcBorders>
            <w:vAlign w:val="center"/>
          </w:tcPr>
          <w:p w14:paraId="385480D7" w14:textId="2137254B" w:rsidR="00BE65F4" w:rsidRPr="00064699" w:rsidRDefault="003F0CAF">
            <w:pPr>
              <w:jc w:val="both"/>
              <w:rPr>
                <w:rFonts w:ascii="Calibri" w:eastAsia="Calibri" w:hAnsi="Calibri" w:cs="Calibri"/>
                <w:b/>
                <w:sz w:val="20"/>
                <w:szCs w:val="20"/>
              </w:rPr>
            </w:pPr>
            <w:r w:rsidRPr="00064699">
              <w:rPr>
                <w:rFonts w:ascii="Calibri" w:eastAsia="Calibri" w:hAnsi="Calibri" w:cs="Calibri"/>
                <w:b/>
                <w:sz w:val="20"/>
                <w:szCs w:val="20"/>
              </w:rPr>
              <w:t>Β2</w:t>
            </w:r>
          </w:p>
        </w:tc>
        <w:tc>
          <w:tcPr>
            <w:tcW w:w="2882" w:type="dxa"/>
            <w:tcBorders>
              <w:top w:val="single" w:sz="4" w:space="0" w:color="000000"/>
              <w:left w:val="single" w:sz="4" w:space="0" w:color="000000"/>
              <w:bottom w:val="single" w:sz="4" w:space="0" w:color="000000"/>
            </w:tcBorders>
            <w:vAlign w:val="center"/>
          </w:tcPr>
          <w:p w14:paraId="1CDF9A30" w14:textId="33609B70" w:rsidR="00BE65F4" w:rsidRPr="00064699" w:rsidRDefault="001C08BF">
            <w:pPr>
              <w:jc w:val="both"/>
              <w:rPr>
                <w:rFonts w:ascii="Calibri" w:eastAsia="Calibri" w:hAnsi="Calibri" w:cs="Calibri"/>
                <w:sz w:val="20"/>
                <w:szCs w:val="20"/>
              </w:rPr>
            </w:pPr>
            <w:r>
              <w:rPr>
                <w:rFonts w:ascii="Calibri" w:eastAsia="Calibri" w:hAnsi="Calibri" w:cs="Calibri"/>
                <w:sz w:val="20"/>
                <w:szCs w:val="20"/>
              </w:rPr>
              <w:t xml:space="preserve">Υπεύθυνος </w:t>
            </w:r>
            <w:r w:rsidR="00E25ADD" w:rsidRPr="00064699">
              <w:rPr>
                <w:rFonts w:ascii="Calibri" w:eastAsia="Calibri" w:hAnsi="Calibri" w:cs="Calibri"/>
                <w:sz w:val="20"/>
                <w:szCs w:val="20"/>
              </w:rPr>
              <w:t>Αρχισυνταξία</w:t>
            </w:r>
            <w:r>
              <w:rPr>
                <w:rFonts w:ascii="Calibri" w:eastAsia="Calibri" w:hAnsi="Calibri" w:cs="Calibri"/>
                <w:sz w:val="20"/>
                <w:szCs w:val="20"/>
              </w:rPr>
              <w:t>ς</w:t>
            </w:r>
            <w:r w:rsidR="00E25ADD" w:rsidRPr="00064699">
              <w:rPr>
                <w:rFonts w:ascii="Calibri" w:eastAsia="Calibri" w:hAnsi="Calibri" w:cs="Calibri"/>
                <w:sz w:val="20"/>
                <w:szCs w:val="20"/>
              </w:rPr>
              <w:t xml:space="preserve"> site</w:t>
            </w:r>
            <w:r w:rsidR="006B2408" w:rsidRPr="00064699">
              <w:rPr>
                <w:rFonts w:ascii="Calibri" w:eastAsia="Calibri" w:hAnsi="Calibri" w:cs="Calibri"/>
                <w:sz w:val="20"/>
                <w:szCs w:val="20"/>
              </w:rPr>
              <w:t xml:space="preserve"> &amp;</w:t>
            </w:r>
            <w:r w:rsidR="00E25ADD" w:rsidRPr="00064699">
              <w:rPr>
                <w:rFonts w:ascii="Calibri" w:eastAsia="Calibri" w:hAnsi="Calibri" w:cs="Calibri"/>
                <w:sz w:val="20"/>
                <w:szCs w:val="20"/>
              </w:rPr>
              <w:t xml:space="preserve"> AIFF</w:t>
            </w:r>
          </w:p>
        </w:tc>
        <w:tc>
          <w:tcPr>
            <w:tcW w:w="1239" w:type="dxa"/>
            <w:tcBorders>
              <w:top w:val="single" w:sz="4" w:space="0" w:color="000000"/>
              <w:left w:val="single" w:sz="4" w:space="0" w:color="000000"/>
              <w:bottom w:val="single" w:sz="4" w:space="0" w:color="000000"/>
            </w:tcBorders>
            <w:vAlign w:val="center"/>
          </w:tcPr>
          <w:p w14:paraId="492AF45C" w14:textId="77777777" w:rsidR="00BE65F4" w:rsidRPr="00064699" w:rsidRDefault="00E25ADD">
            <w:pPr>
              <w:jc w:val="both"/>
              <w:rPr>
                <w:rFonts w:ascii="Calibri" w:eastAsia="Calibri" w:hAnsi="Calibri" w:cs="Calibri"/>
                <w:sz w:val="20"/>
                <w:szCs w:val="20"/>
              </w:rPr>
            </w:pPr>
            <w:r w:rsidRPr="00064699">
              <w:rPr>
                <w:rFonts w:ascii="Calibri" w:eastAsia="Calibri" w:hAnsi="Calibri" w:cs="Calibri"/>
                <w:sz w:val="20"/>
                <w:szCs w:val="20"/>
              </w:rPr>
              <w:t>1</w:t>
            </w:r>
          </w:p>
        </w:tc>
        <w:tc>
          <w:tcPr>
            <w:tcW w:w="2867" w:type="dxa"/>
            <w:tcBorders>
              <w:top w:val="single" w:sz="4" w:space="0" w:color="000000"/>
              <w:left w:val="single" w:sz="4" w:space="0" w:color="000000"/>
              <w:bottom w:val="single" w:sz="4" w:space="0" w:color="000000"/>
              <w:right w:val="single" w:sz="4" w:space="0" w:color="000000"/>
            </w:tcBorders>
            <w:vAlign w:val="center"/>
          </w:tcPr>
          <w:p w14:paraId="0FED4DDC" w14:textId="7FD88F91" w:rsidR="00BE65F4" w:rsidRPr="00064699" w:rsidRDefault="003F0CAF">
            <w:pPr>
              <w:pBdr>
                <w:top w:val="nil"/>
                <w:left w:val="nil"/>
                <w:bottom w:val="nil"/>
                <w:right w:val="nil"/>
                <w:between w:val="nil"/>
              </w:pBdr>
              <w:jc w:val="both"/>
              <w:rPr>
                <w:rFonts w:ascii="Calibri" w:eastAsia="Calibri" w:hAnsi="Calibri" w:cs="Calibri"/>
                <w:strike/>
                <w:sz w:val="20"/>
                <w:szCs w:val="20"/>
              </w:rPr>
            </w:pPr>
            <w:r w:rsidRPr="00064699">
              <w:rPr>
                <w:rFonts w:ascii="Calibri" w:eastAsia="Calibri" w:hAnsi="Calibri" w:cs="Calibri"/>
                <w:sz w:val="20"/>
                <w:szCs w:val="20"/>
              </w:rPr>
              <w:t>1/</w:t>
            </w:r>
            <w:r w:rsidR="00A64F5A">
              <w:rPr>
                <w:rFonts w:ascii="Calibri" w:eastAsia="Calibri" w:hAnsi="Calibri" w:cs="Calibri"/>
                <w:sz w:val="20"/>
                <w:szCs w:val="20"/>
              </w:rPr>
              <w:t>7</w:t>
            </w:r>
            <w:r w:rsidRPr="00064699">
              <w:rPr>
                <w:rFonts w:ascii="Calibri" w:eastAsia="Calibri" w:hAnsi="Calibri" w:cs="Calibri"/>
                <w:sz w:val="20"/>
                <w:szCs w:val="20"/>
              </w:rPr>
              <w:t>/2021-30/11/2021</w:t>
            </w:r>
          </w:p>
        </w:tc>
        <w:tc>
          <w:tcPr>
            <w:tcW w:w="1869" w:type="dxa"/>
            <w:tcBorders>
              <w:top w:val="single" w:sz="4" w:space="0" w:color="000000"/>
              <w:left w:val="single" w:sz="4" w:space="0" w:color="000000"/>
              <w:bottom w:val="single" w:sz="4" w:space="0" w:color="000000"/>
              <w:right w:val="single" w:sz="4" w:space="0" w:color="000000"/>
            </w:tcBorders>
            <w:vAlign w:val="center"/>
          </w:tcPr>
          <w:p w14:paraId="1DD09BA2" w14:textId="04050A36" w:rsidR="00BE65F4" w:rsidRPr="00064699" w:rsidRDefault="003F0CAF">
            <w:pPr>
              <w:pBdr>
                <w:top w:val="nil"/>
                <w:left w:val="nil"/>
                <w:bottom w:val="nil"/>
                <w:right w:val="nil"/>
                <w:between w:val="nil"/>
              </w:pBdr>
              <w:jc w:val="both"/>
              <w:rPr>
                <w:rFonts w:ascii="Calibri" w:eastAsia="Calibri" w:hAnsi="Calibri" w:cs="Calibri"/>
                <w:sz w:val="20"/>
                <w:szCs w:val="20"/>
              </w:rPr>
            </w:pPr>
            <w:r w:rsidRPr="00064699">
              <w:rPr>
                <w:rFonts w:ascii="Calibri" w:eastAsia="Calibri" w:hAnsi="Calibri" w:cs="Calibri"/>
                <w:sz w:val="20"/>
                <w:szCs w:val="20"/>
              </w:rPr>
              <w:t>13.000</w:t>
            </w:r>
          </w:p>
        </w:tc>
      </w:tr>
      <w:tr w:rsidR="003F0CAF" w14:paraId="699F1BC5" w14:textId="77777777" w:rsidTr="002B3C84">
        <w:trPr>
          <w:trHeight w:val="622"/>
        </w:trPr>
        <w:tc>
          <w:tcPr>
            <w:tcW w:w="878" w:type="dxa"/>
            <w:tcBorders>
              <w:top w:val="single" w:sz="4" w:space="0" w:color="000000"/>
              <w:left w:val="single" w:sz="4" w:space="0" w:color="000000"/>
              <w:bottom w:val="single" w:sz="4" w:space="0" w:color="000000"/>
            </w:tcBorders>
            <w:vAlign w:val="center"/>
          </w:tcPr>
          <w:p w14:paraId="07F089C2" w14:textId="13110BF2" w:rsidR="003F0CAF" w:rsidRDefault="003F0CAF" w:rsidP="003F0CAF">
            <w:pPr>
              <w:jc w:val="both"/>
              <w:rPr>
                <w:rFonts w:ascii="Calibri" w:eastAsia="Calibri" w:hAnsi="Calibri" w:cs="Calibri"/>
                <w:b/>
                <w:sz w:val="20"/>
                <w:szCs w:val="20"/>
                <w:highlight w:val="yellow"/>
              </w:rPr>
            </w:pPr>
            <w:r w:rsidRPr="003F0CAF">
              <w:rPr>
                <w:rFonts w:ascii="Calibri" w:eastAsia="Calibri" w:hAnsi="Calibri" w:cs="Calibri"/>
                <w:b/>
                <w:sz w:val="20"/>
                <w:szCs w:val="20"/>
              </w:rPr>
              <w:t>Γ1</w:t>
            </w:r>
          </w:p>
        </w:tc>
        <w:tc>
          <w:tcPr>
            <w:tcW w:w="2882" w:type="dxa"/>
            <w:tcBorders>
              <w:top w:val="single" w:sz="4" w:space="0" w:color="000000"/>
              <w:left w:val="single" w:sz="4" w:space="0" w:color="000000"/>
              <w:bottom w:val="single" w:sz="4" w:space="0" w:color="000000"/>
            </w:tcBorders>
            <w:vAlign w:val="center"/>
          </w:tcPr>
          <w:p w14:paraId="31E179DF" w14:textId="2DD80C85" w:rsidR="003F0CAF" w:rsidRDefault="001C08BF" w:rsidP="003F0CAF">
            <w:pPr>
              <w:jc w:val="both"/>
              <w:rPr>
                <w:rFonts w:ascii="Calibri" w:eastAsia="Calibri" w:hAnsi="Calibri" w:cs="Calibri"/>
                <w:sz w:val="20"/>
                <w:szCs w:val="20"/>
              </w:rPr>
            </w:pPr>
            <w:r>
              <w:rPr>
                <w:rFonts w:ascii="Calibri" w:eastAsia="Calibri" w:hAnsi="Calibri" w:cs="Calibri"/>
                <w:sz w:val="20"/>
                <w:szCs w:val="20"/>
              </w:rPr>
              <w:t>Συντονιστής</w:t>
            </w:r>
            <w:r w:rsidR="003F0CAF">
              <w:rPr>
                <w:rFonts w:ascii="Calibri" w:eastAsia="Calibri" w:hAnsi="Calibri" w:cs="Calibri"/>
                <w:sz w:val="20"/>
                <w:szCs w:val="20"/>
              </w:rPr>
              <w:t xml:space="preserve"> Κίνησης Ταινιών- (Traffic Ταινιών)</w:t>
            </w:r>
          </w:p>
        </w:tc>
        <w:tc>
          <w:tcPr>
            <w:tcW w:w="1239" w:type="dxa"/>
            <w:tcBorders>
              <w:top w:val="single" w:sz="4" w:space="0" w:color="000000"/>
              <w:left w:val="single" w:sz="4" w:space="0" w:color="000000"/>
              <w:bottom w:val="single" w:sz="4" w:space="0" w:color="000000"/>
            </w:tcBorders>
            <w:vAlign w:val="center"/>
          </w:tcPr>
          <w:p w14:paraId="320D21CD" w14:textId="77777777" w:rsidR="003F0CAF" w:rsidRDefault="003F0CAF" w:rsidP="003F0CAF">
            <w:pPr>
              <w:jc w:val="both"/>
              <w:rPr>
                <w:rFonts w:ascii="Calibri" w:eastAsia="Calibri" w:hAnsi="Calibri" w:cs="Calibri"/>
                <w:sz w:val="20"/>
                <w:szCs w:val="20"/>
              </w:rPr>
            </w:pPr>
            <w:r>
              <w:rPr>
                <w:rFonts w:ascii="Calibri" w:eastAsia="Calibri" w:hAnsi="Calibri" w:cs="Calibri"/>
                <w:sz w:val="20"/>
                <w:szCs w:val="20"/>
              </w:rPr>
              <w:t>1</w:t>
            </w:r>
          </w:p>
        </w:tc>
        <w:tc>
          <w:tcPr>
            <w:tcW w:w="2867" w:type="dxa"/>
            <w:tcBorders>
              <w:top w:val="single" w:sz="4" w:space="0" w:color="000000"/>
              <w:left w:val="single" w:sz="4" w:space="0" w:color="000000"/>
              <w:bottom w:val="single" w:sz="4" w:space="0" w:color="000000"/>
              <w:right w:val="single" w:sz="4" w:space="0" w:color="000000"/>
            </w:tcBorders>
            <w:vAlign w:val="center"/>
          </w:tcPr>
          <w:p w14:paraId="3CD67B62" w14:textId="11CCC4DF" w:rsidR="003F0CAF" w:rsidRPr="00B34D4A" w:rsidRDefault="003F0CAF" w:rsidP="003F0CAF">
            <w:pPr>
              <w:pBdr>
                <w:top w:val="nil"/>
                <w:left w:val="nil"/>
                <w:bottom w:val="nil"/>
                <w:right w:val="nil"/>
                <w:between w:val="nil"/>
              </w:pBdr>
              <w:jc w:val="both"/>
              <w:rPr>
                <w:rFonts w:ascii="Calibri" w:eastAsia="Calibri" w:hAnsi="Calibri" w:cs="Calibri"/>
                <w:strike/>
                <w:color w:val="FF0000"/>
                <w:sz w:val="20"/>
                <w:szCs w:val="20"/>
              </w:rPr>
            </w:pPr>
            <w:r w:rsidRPr="007B779F">
              <w:rPr>
                <w:rFonts w:ascii="Calibri" w:eastAsia="Calibri" w:hAnsi="Calibri" w:cs="Calibri"/>
                <w:sz w:val="20"/>
                <w:szCs w:val="20"/>
              </w:rPr>
              <w:t>1/</w:t>
            </w:r>
            <w:r w:rsidR="00A64F5A">
              <w:rPr>
                <w:rFonts w:ascii="Calibri" w:eastAsia="Calibri" w:hAnsi="Calibri" w:cs="Calibri"/>
                <w:sz w:val="20"/>
                <w:szCs w:val="20"/>
              </w:rPr>
              <w:t>7</w:t>
            </w:r>
            <w:r w:rsidRPr="007B779F">
              <w:rPr>
                <w:rFonts w:ascii="Calibri" w:eastAsia="Calibri" w:hAnsi="Calibri" w:cs="Calibri"/>
                <w:sz w:val="20"/>
                <w:szCs w:val="20"/>
              </w:rPr>
              <w:t>/2021-30/11/2021</w:t>
            </w:r>
          </w:p>
        </w:tc>
        <w:tc>
          <w:tcPr>
            <w:tcW w:w="1869" w:type="dxa"/>
            <w:tcBorders>
              <w:top w:val="single" w:sz="4" w:space="0" w:color="000000"/>
              <w:left w:val="single" w:sz="4" w:space="0" w:color="000000"/>
              <w:bottom w:val="single" w:sz="4" w:space="0" w:color="000000"/>
              <w:right w:val="single" w:sz="4" w:space="0" w:color="000000"/>
            </w:tcBorders>
            <w:vAlign w:val="center"/>
          </w:tcPr>
          <w:p w14:paraId="0B482423" w14:textId="6D071ABC" w:rsidR="003F0CAF" w:rsidRPr="003F0CAF" w:rsidRDefault="003F0CAF" w:rsidP="003F0CAF">
            <w:pPr>
              <w:pBdr>
                <w:top w:val="nil"/>
                <w:left w:val="nil"/>
                <w:bottom w:val="nil"/>
                <w:right w:val="nil"/>
                <w:between w:val="nil"/>
              </w:pBdr>
              <w:jc w:val="both"/>
              <w:rPr>
                <w:rFonts w:ascii="Calibri" w:eastAsia="Calibri" w:hAnsi="Calibri" w:cs="Calibri"/>
                <w:color w:val="FF0000"/>
                <w:sz w:val="20"/>
                <w:szCs w:val="20"/>
              </w:rPr>
            </w:pPr>
            <w:r w:rsidRPr="003F0CAF">
              <w:rPr>
                <w:rFonts w:ascii="Calibri" w:eastAsia="Calibri" w:hAnsi="Calibri" w:cs="Calibri"/>
                <w:sz w:val="20"/>
                <w:szCs w:val="20"/>
              </w:rPr>
              <w:t>7.000</w:t>
            </w:r>
          </w:p>
        </w:tc>
      </w:tr>
      <w:tr w:rsidR="003F0CAF" w14:paraId="6C2F9F83" w14:textId="77777777" w:rsidTr="002B3C84">
        <w:trPr>
          <w:trHeight w:val="373"/>
        </w:trPr>
        <w:tc>
          <w:tcPr>
            <w:tcW w:w="878" w:type="dxa"/>
            <w:tcBorders>
              <w:top w:val="single" w:sz="4" w:space="0" w:color="000000"/>
              <w:left w:val="single" w:sz="4" w:space="0" w:color="000000"/>
              <w:bottom w:val="single" w:sz="4" w:space="0" w:color="000000"/>
            </w:tcBorders>
            <w:vAlign w:val="center"/>
          </w:tcPr>
          <w:p w14:paraId="17F9323B" w14:textId="1BC2966B" w:rsidR="003F0CAF" w:rsidRDefault="003F0CAF" w:rsidP="003F0CAF">
            <w:pPr>
              <w:jc w:val="both"/>
              <w:rPr>
                <w:rFonts w:ascii="Calibri" w:eastAsia="Calibri" w:hAnsi="Calibri" w:cs="Calibri"/>
                <w:b/>
                <w:sz w:val="20"/>
                <w:szCs w:val="20"/>
              </w:rPr>
            </w:pPr>
            <w:r>
              <w:rPr>
                <w:rFonts w:ascii="Calibri" w:eastAsia="Calibri" w:hAnsi="Calibri" w:cs="Calibri"/>
                <w:b/>
                <w:sz w:val="20"/>
                <w:szCs w:val="20"/>
              </w:rPr>
              <w:t>Γ2</w:t>
            </w:r>
          </w:p>
        </w:tc>
        <w:tc>
          <w:tcPr>
            <w:tcW w:w="2882" w:type="dxa"/>
            <w:tcBorders>
              <w:top w:val="single" w:sz="4" w:space="0" w:color="000000"/>
              <w:left w:val="single" w:sz="4" w:space="0" w:color="000000"/>
              <w:bottom w:val="single" w:sz="4" w:space="0" w:color="000000"/>
            </w:tcBorders>
            <w:vAlign w:val="center"/>
          </w:tcPr>
          <w:p w14:paraId="4E08B6DB" w14:textId="1B14143B" w:rsidR="003F0CAF" w:rsidRDefault="003F0CAF" w:rsidP="003F0CAF">
            <w:pPr>
              <w:jc w:val="both"/>
              <w:rPr>
                <w:rFonts w:ascii="Calibri" w:eastAsia="Calibri" w:hAnsi="Calibri" w:cs="Calibri"/>
                <w:sz w:val="20"/>
                <w:szCs w:val="20"/>
              </w:rPr>
            </w:pPr>
            <w:r>
              <w:rPr>
                <w:rFonts w:ascii="Calibri" w:eastAsia="Calibri" w:hAnsi="Calibri" w:cs="Calibri"/>
                <w:sz w:val="20"/>
                <w:szCs w:val="20"/>
              </w:rPr>
              <w:t>Βοηθός Συντονισ</w:t>
            </w:r>
            <w:r w:rsidR="001C08BF">
              <w:rPr>
                <w:rFonts w:ascii="Calibri" w:eastAsia="Calibri" w:hAnsi="Calibri" w:cs="Calibri"/>
                <w:sz w:val="20"/>
                <w:szCs w:val="20"/>
              </w:rPr>
              <w:t xml:space="preserve">μού </w:t>
            </w:r>
            <w:r>
              <w:rPr>
                <w:rFonts w:ascii="Calibri" w:eastAsia="Calibri" w:hAnsi="Calibri" w:cs="Calibri"/>
                <w:sz w:val="20"/>
                <w:szCs w:val="20"/>
              </w:rPr>
              <w:t>Traffic</w:t>
            </w:r>
          </w:p>
        </w:tc>
        <w:tc>
          <w:tcPr>
            <w:tcW w:w="1239" w:type="dxa"/>
            <w:tcBorders>
              <w:top w:val="single" w:sz="4" w:space="0" w:color="000000"/>
              <w:left w:val="single" w:sz="4" w:space="0" w:color="000000"/>
              <w:bottom w:val="single" w:sz="4" w:space="0" w:color="000000"/>
            </w:tcBorders>
            <w:vAlign w:val="center"/>
          </w:tcPr>
          <w:p w14:paraId="3F5BDCF4" w14:textId="77777777" w:rsidR="003F0CAF" w:rsidRDefault="003F0CAF" w:rsidP="003F0CAF">
            <w:pPr>
              <w:jc w:val="both"/>
              <w:rPr>
                <w:rFonts w:ascii="Calibri" w:eastAsia="Calibri" w:hAnsi="Calibri" w:cs="Calibri"/>
                <w:sz w:val="20"/>
                <w:szCs w:val="20"/>
              </w:rPr>
            </w:pPr>
            <w:r>
              <w:rPr>
                <w:rFonts w:ascii="Calibri" w:eastAsia="Calibri" w:hAnsi="Calibri" w:cs="Calibri"/>
                <w:sz w:val="20"/>
                <w:szCs w:val="20"/>
              </w:rPr>
              <w:t>1</w:t>
            </w:r>
          </w:p>
        </w:tc>
        <w:tc>
          <w:tcPr>
            <w:tcW w:w="2867" w:type="dxa"/>
            <w:tcBorders>
              <w:top w:val="single" w:sz="4" w:space="0" w:color="000000"/>
              <w:left w:val="single" w:sz="4" w:space="0" w:color="000000"/>
              <w:bottom w:val="single" w:sz="4" w:space="0" w:color="000000"/>
              <w:right w:val="single" w:sz="4" w:space="0" w:color="000000"/>
            </w:tcBorders>
            <w:vAlign w:val="center"/>
          </w:tcPr>
          <w:p w14:paraId="42385DF9" w14:textId="35F97525" w:rsidR="003F0CAF" w:rsidRPr="00B34D4A" w:rsidRDefault="003F0CAF" w:rsidP="003F0CAF">
            <w:pPr>
              <w:pBdr>
                <w:top w:val="nil"/>
                <w:left w:val="nil"/>
                <w:bottom w:val="nil"/>
                <w:right w:val="nil"/>
                <w:between w:val="nil"/>
              </w:pBdr>
              <w:jc w:val="both"/>
              <w:rPr>
                <w:rFonts w:ascii="Calibri" w:eastAsia="Calibri" w:hAnsi="Calibri" w:cs="Calibri"/>
                <w:strike/>
                <w:color w:val="FF0000"/>
                <w:sz w:val="20"/>
                <w:szCs w:val="20"/>
              </w:rPr>
            </w:pPr>
            <w:r w:rsidRPr="007B779F">
              <w:rPr>
                <w:rFonts w:ascii="Calibri" w:eastAsia="Calibri" w:hAnsi="Calibri" w:cs="Calibri"/>
                <w:sz w:val="20"/>
                <w:szCs w:val="20"/>
              </w:rPr>
              <w:t>1/</w:t>
            </w:r>
            <w:r w:rsidR="00A64F5A">
              <w:rPr>
                <w:rFonts w:ascii="Calibri" w:eastAsia="Calibri" w:hAnsi="Calibri" w:cs="Calibri"/>
                <w:sz w:val="20"/>
                <w:szCs w:val="20"/>
              </w:rPr>
              <w:t>7</w:t>
            </w:r>
            <w:r w:rsidRPr="007B779F">
              <w:rPr>
                <w:rFonts w:ascii="Calibri" w:eastAsia="Calibri" w:hAnsi="Calibri" w:cs="Calibri"/>
                <w:sz w:val="20"/>
                <w:szCs w:val="20"/>
              </w:rPr>
              <w:t>/2021-30/11/2021</w:t>
            </w:r>
          </w:p>
        </w:tc>
        <w:tc>
          <w:tcPr>
            <w:tcW w:w="1869" w:type="dxa"/>
            <w:tcBorders>
              <w:top w:val="single" w:sz="4" w:space="0" w:color="000000"/>
              <w:left w:val="single" w:sz="4" w:space="0" w:color="000000"/>
              <w:bottom w:val="single" w:sz="4" w:space="0" w:color="000000"/>
              <w:right w:val="single" w:sz="4" w:space="0" w:color="000000"/>
            </w:tcBorders>
            <w:vAlign w:val="center"/>
          </w:tcPr>
          <w:p w14:paraId="0779F16D" w14:textId="77777777" w:rsidR="003F0CAF" w:rsidRPr="003F0CAF" w:rsidRDefault="003F0CAF" w:rsidP="003F0CAF">
            <w:pPr>
              <w:pBdr>
                <w:top w:val="nil"/>
                <w:left w:val="nil"/>
                <w:bottom w:val="nil"/>
                <w:right w:val="nil"/>
                <w:between w:val="nil"/>
              </w:pBdr>
              <w:jc w:val="both"/>
              <w:rPr>
                <w:rFonts w:ascii="Calibri" w:eastAsia="Calibri" w:hAnsi="Calibri" w:cs="Calibri"/>
                <w:color w:val="FF0000"/>
                <w:sz w:val="20"/>
                <w:szCs w:val="20"/>
              </w:rPr>
            </w:pPr>
            <w:r w:rsidRPr="003F0CAF">
              <w:rPr>
                <w:rFonts w:ascii="Calibri" w:eastAsia="Calibri" w:hAnsi="Calibri" w:cs="Calibri"/>
                <w:sz w:val="20"/>
                <w:szCs w:val="20"/>
              </w:rPr>
              <w:t>2.500</w:t>
            </w:r>
          </w:p>
        </w:tc>
      </w:tr>
    </w:tbl>
    <w:p w14:paraId="6B9A48AB" w14:textId="77777777" w:rsidR="00BE65F4" w:rsidRDefault="00E25ADD">
      <w:pPr>
        <w:jc w:val="both"/>
        <w:rPr>
          <w:rFonts w:ascii="Calibri" w:eastAsia="Calibri" w:hAnsi="Calibri" w:cs="Calibri"/>
          <w:sz w:val="22"/>
          <w:szCs w:val="22"/>
        </w:rPr>
      </w:pPr>
      <w:r>
        <w:rPr>
          <w:rFonts w:ascii="Calibri" w:eastAsia="Calibri" w:hAnsi="Calibri" w:cs="Calibri"/>
          <w:b/>
          <w:sz w:val="22"/>
          <w:szCs w:val="22"/>
          <w:u w:val="single"/>
        </w:rPr>
        <w:t>Διευκρινίζεται</w:t>
      </w:r>
      <w:r>
        <w:rPr>
          <w:rFonts w:ascii="Calibri" w:eastAsia="Calibri" w:hAnsi="Calibri" w:cs="Calibri"/>
          <w:sz w:val="22"/>
          <w:szCs w:val="22"/>
        </w:rPr>
        <w:t xml:space="preserve"> ότι τα χρηματικά ποσά που αναγράφονται περιλαμβάνουν όλες τις νόμιμες κρατήσεις πλην του ΦΠΑ. </w:t>
      </w:r>
    </w:p>
    <w:p w14:paraId="18E2AE7A"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Τόπος εργασίας / παράδοσης έργου: Η έδρα της εταιρείας μας (Λουίζης Ριανκούρ 64, 115 23, Αθήνα) και εν γένει, όπου διοργανώνεται το Φεστιβάλ και ανάλογα με το αντικείμενο της σύμβασης. </w:t>
      </w:r>
    </w:p>
    <w:p w14:paraId="4B4C3697" w14:textId="77777777" w:rsidR="00BE65F4" w:rsidRDefault="00E25ADD">
      <w:pPr>
        <w:jc w:val="both"/>
        <w:rPr>
          <w:rFonts w:ascii="Calibri" w:eastAsia="Calibri" w:hAnsi="Calibri" w:cs="Calibri"/>
          <w:color w:val="000000"/>
          <w:sz w:val="22"/>
          <w:szCs w:val="22"/>
        </w:rPr>
      </w:pPr>
      <w:r>
        <w:rPr>
          <w:rFonts w:ascii="Calibri" w:eastAsia="Calibri" w:hAnsi="Calibri" w:cs="Calibri"/>
          <w:color w:val="000000"/>
          <w:sz w:val="22"/>
          <w:szCs w:val="22"/>
        </w:rPr>
        <w:t xml:space="preserve">Εξυπακούεται εκ της φύσεως των δράσεων και ανάλογα με το αντικείμενο της σύμβασης, ότι η εκτέλεση του έργου μπορεί να απαιτεί επιτόπια παρουσία </w:t>
      </w:r>
      <w:r>
        <w:rPr>
          <w:rFonts w:ascii="Calibri" w:eastAsia="Calibri" w:hAnsi="Calibri" w:cs="Calibri"/>
          <w:sz w:val="22"/>
          <w:szCs w:val="22"/>
        </w:rPr>
        <w:t>νυχτερινές</w:t>
      </w:r>
      <w:r>
        <w:rPr>
          <w:rFonts w:ascii="Calibri" w:eastAsia="Calibri" w:hAnsi="Calibri" w:cs="Calibri"/>
          <w:color w:val="000000"/>
          <w:sz w:val="22"/>
          <w:szCs w:val="22"/>
        </w:rPr>
        <w:t xml:space="preserve"> ώρες και Σαββατοκύριακα, τα οποία περιλαμβάνονται στις ώρες και ημέρες διοργάνωσης του Φεστιβάλ. Οι αναφερόμενες αμοιβές συμπεριλαμβάνουν όλες τις προβλεπόμενες κρατήσεις. Δεν συμπεριλαμβάνουν τον αναλογούντα ΦΠΑ, όπου αυτός προβλέπεται.</w:t>
      </w:r>
    </w:p>
    <w:p w14:paraId="45D72881" w14:textId="1AFAB933" w:rsidR="00BE65F4" w:rsidRDefault="00E25ADD">
      <w:pPr>
        <w:jc w:val="both"/>
        <w:rPr>
          <w:rFonts w:ascii="Calibri" w:eastAsia="Calibri" w:hAnsi="Calibri" w:cs="Calibri"/>
          <w:sz w:val="22"/>
          <w:szCs w:val="22"/>
        </w:rPr>
      </w:pPr>
      <w:r>
        <w:rPr>
          <w:rFonts w:ascii="Calibri" w:eastAsia="Calibri" w:hAnsi="Calibri" w:cs="Calibri"/>
          <w:sz w:val="22"/>
          <w:szCs w:val="22"/>
        </w:rPr>
        <w:t>Εάν οι συνθήκες που επικρατούν στη χώρα δεν επιτρέπουν την πραγματοποίηση του 2</w:t>
      </w:r>
      <w:r w:rsidR="00B632AC">
        <w:rPr>
          <w:rFonts w:ascii="Calibri" w:eastAsia="Calibri" w:hAnsi="Calibri" w:cs="Calibri"/>
          <w:sz w:val="22"/>
          <w:szCs w:val="22"/>
        </w:rPr>
        <w:t>7</w:t>
      </w:r>
      <w:r>
        <w:rPr>
          <w:rFonts w:ascii="Calibri" w:eastAsia="Calibri" w:hAnsi="Calibri" w:cs="Calibri"/>
          <w:sz w:val="22"/>
          <w:szCs w:val="22"/>
        </w:rPr>
        <w:t>ου Διεθνούς Φεστιβάλ Κινηματογράφου της Αθήνας Νύχτες Πρεμιέρας 202</w:t>
      </w:r>
      <w:r w:rsidR="00A95F9E">
        <w:rPr>
          <w:rFonts w:ascii="Calibri" w:eastAsia="Calibri" w:hAnsi="Calibri" w:cs="Calibri"/>
          <w:sz w:val="22"/>
          <w:szCs w:val="22"/>
        </w:rPr>
        <w:t>1</w:t>
      </w:r>
      <w:r>
        <w:rPr>
          <w:rFonts w:ascii="Calibri" w:eastAsia="Calibri" w:hAnsi="Calibri" w:cs="Calibri"/>
          <w:sz w:val="22"/>
          <w:szCs w:val="22"/>
        </w:rPr>
        <w:t xml:space="preserve"> στους φυσικούς χώρους διεξαγωγής του (κινηματογραφικές αίθουσες), η ΚΕΑ σε κάθε περίπτωση, σε όλες τις ειδικότητες, με προτεραιότητα την διασφάλιση της δημόσιας υγείας και σε συνεχή επικοινωνία και συνεννόηση με τις αρμόδιες υγειονομικές αρχές, θα σχεδιάσει τη δυνατότητα της εξ αποστάσεως παροχής εργασίας, με τη χρήση ηλεκτρονικών </w:t>
      </w:r>
      <w:r>
        <w:rPr>
          <w:rFonts w:ascii="Calibri" w:eastAsia="Calibri" w:hAnsi="Calibri" w:cs="Calibri"/>
          <w:sz w:val="22"/>
          <w:szCs w:val="22"/>
        </w:rPr>
        <w:lastRenderedPageBreak/>
        <w:t xml:space="preserve">μέσων, παρέχοντας ταυτόχρονα τον αναγκαίο εξοπλισμό (όπου κριθεί απαραίτητο) για την υλοποίηση της εργασίας του προσωπικού , καθώς και την περιορισμένη εκ περιτροπής φυσική παρουσία εργαζομένων στις εγκαταστάσεις της ΚΕΑ, όταν αυτό κριθεί αναγκαίο, τηρώντας τους κανόνες ασφαλείας και όλα τα απαιτούμενα μέτρα για την αντιμετώπιση των συνεπειών της πανδημίας , όπως καθορίζονται από τους νόμους που έχουν εκδοθεί. </w:t>
      </w:r>
    </w:p>
    <w:p w14:paraId="6A39BB0C" w14:textId="59D04EE9"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Ειδικότερα στη παραπάνω περίπτωση, </w:t>
      </w:r>
      <w:r w:rsidR="002B3C84" w:rsidRPr="002B3C84">
        <w:rPr>
          <w:rFonts w:ascii="Calibri" w:eastAsia="Calibri" w:hAnsi="Calibri" w:cs="Calibri"/>
          <w:sz w:val="22"/>
          <w:szCs w:val="22"/>
        </w:rPr>
        <w:t>-</w:t>
      </w:r>
      <w:r>
        <w:rPr>
          <w:rFonts w:ascii="Calibri" w:eastAsia="Calibri" w:hAnsi="Calibri" w:cs="Calibri"/>
          <w:sz w:val="22"/>
          <w:szCs w:val="22"/>
        </w:rPr>
        <w:t>που το 2</w:t>
      </w:r>
      <w:r w:rsidR="00A95F9E">
        <w:rPr>
          <w:rFonts w:ascii="Calibri" w:eastAsia="Calibri" w:hAnsi="Calibri" w:cs="Calibri"/>
          <w:sz w:val="22"/>
          <w:szCs w:val="22"/>
        </w:rPr>
        <w:t>7</w:t>
      </w:r>
      <w:r>
        <w:rPr>
          <w:rFonts w:ascii="Calibri" w:eastAsia="Calibri" w:hAnsi="Calibri" w:cs="Calibri"/>
          <w:sz w:val="22"/>
          <w:szCs w:val="22"/>
        </w:rPr>
        <w:t>ου Διεθνούς Φεστιβάλ Κινηματογράφου της Αθήνας – Νύχτες Πρεμιέρας 202</w:t>
      </w:r>
      <w:r w:rsidR="00A95F9E">
        <w:rPr>
          <w:rFonts w:ascii="Calibri" w:eastAsia="Calibri" w:hAnsi="Calibri" w:cs="Calibri"/>
          <w:sz w:val="22"/>
          <w:szCs w:val="22"/>
        </w:rPr>
        <w:t>1</w:t>
      </w:r>
      <w:r>
        <w:rPr>
          <w:rFonts w:ascii="Calibri" w:eastAsia="Calibri" w:hAnsi="Calibri" w:cs="Calibri"/>
          <w:sz w:val="22"/>
          <w:szCs w:val="22"/>
        </w:rPr>
        <w:t xml:space="preserve"> δεν πραγματοποιηθεί στους φυσικούς χώρους διεξαγωγής του-, η εργασία του προσωπικού αναγκαστικά θα διαφοροποιηθεί και θα γίνεται μέσω γραμμών τηλεφωνικής εξυπηρέτησης, μέσω ηλεκτρονικού ταχυδρομείου, μέσω ηλεκτρονικής πλατφόρμας εξυπηρέτησης, μέσω της ιστοσελίδας του Φεστιβάλ κ.α. </w:t>
      </w:r>
    </w:p>
    <w:p w14:paraId="43C9A190" w14:textId="14FAFC18" w:rsidR="00BE65F4" w:rsidRDefault="00E25ADD">
      <w:pPr>
        <w:jc w:val="both"/>
        <w:rPr>
          <w:rFonts w:ascii="Calibri" w:eastAsia="Calibri" w:hAnsi="Calibri" w:cs="Calibri"/>
          <w:sz w:val="22"/>
          <w:szCs w:val="22"/>
        </w:rPr>
      </w:pPr>
      <w:r>
        <w:rPr>
          <w:rFonts w:ascii="Calibri" w:eastAsia="Calibri" w:hAnsi="Calibri" w:cs="Calibri"/>
          <w:sz w:val="22"/>
          <w:szCs w:val="22"/>
        </w:rPr>
        <w:t>Στην περίπτωση που το 2</w:t>
      </w:r>
      <w:r w:rsidR="0010580F">
        <w:rPr>
          <w:rFonts w:ascii="Calibri" w:eastAsia="Calibri" w:hAnsi="Calibri" w:cs="Calibri"/>
          <w:sz w:val="22"/>
          <w:szCs w:val="22"/>
        </w:rPr>
        <w:t>7</w:t>
      </w:r>
      <w:r>
        <w:rPr>
          <w:rFonts w:ascii="Calibri" w:eastAsia="Calibri" w:hAnsi="Calibri" w:cs="Calibri"/>
          <w:sz w:val="22"/>
          <w:szCs w:val="22"/>
        </w:rPr>
        <w:t>ο Διεθνές Φεστιβάλ Κινηματογράφου της Αθήνας Νύχτες Πρεμιέρας 202</w:t>
      </w:r>
      <w:r w:rsidR="0010580F">
        <w:rPr>
          <w:rFonts w:ascii="Calibri" w:eastAsia="Calibri" w:hAnsi="Calibri" w:cs="Calibri"/>
          <w:sz w:val="22"/>
          <w:szCs w:val="22"/>
        </w:rPr>
        <w:t>1</w:t>
      </w:r>
      <w:r>
        <w:rPr>
          <w:rFonts w:ascii="Calibri" w:eastAsia="Calibri" w:hAnsi="Calibri" w:cs="Calibri"/>
          <w:sz w:val="22"/>
          <w:szCs w:val="22"/>
        </w:rPr>
        <w:t xml:space="preserve"> πραγματοποιηθεί σε διαφορετικές ημερομηνίες από αυτές που έχει ανακοινώσει και προγραμματίσει, θα ζητηθεί από το σύνολο των επιτυχόντων της προκήρυξης να εργαστούν στις νέες ημερομηνίες διεξαγωγής του.</w:t>
      </w:r>
    </w:p>
    <w:p w14:paraId="22E5AF0E" w14:textId="77777777" w:rsidR="00BE65F4" w:rsidRDefault="00BE65F4">
      <w:pPr>
        <w:jc w:val="both"/>
        <w:rPr>
          <w:rFonts w:ascii="Calibri" w:eastAsia="Calibri" w:hAnsi="Calibri" w:cs="Calibri"/>
          <w:color w:val="000000"/>
          <w:sz w:val="22"/>
          <w:szCs w:val="22"/>
        </w:rPr>
      </w:pPr>
    </w:p>
    <w:p w14:paraId="60797238" w14:textId="77777777" w:rsidR="00BE65F4" w:rsidRDefault="00E25ADD">
      <w:pPr>
        <w:jc w:val="both"/>
        <w:rPr>
          <w:rFonts w:ascii="Calibri" w:eastAsia="Calibri" w:hAnsi="Calibri" w:cs="Calibri"/>
          <w:i/>
        </w:rPr>
      </w:pPr>
      <w:r>
        <w:rPr>
          <w:rFonts w:ascii="Calibri" w:eastAsia="Calibri" w:hAnsi="Calibri" w:cs="Calibri"/>
        </w:rPr>
        <w:t>ΙΙ.</w:t>
      </w:r>
      <w:r>
        <w:rPr>
          <w:rFonts w:ascii="Calibri" w:eastAsia="Calibri" w:hAnsi="Calibri" w:cs="Calibri"/>
        </w:rPr>
        <w:tab/>
        <w:t>ΑΝΑΛΥΤΙΚΗ ΠΕΡΙΓΡΑΦΗ ΑΝΤΙΚΕΙΜΕΝΟΥ ΣΥΜΒΑΣΗΣ</w:t>
      </w:r>
    </w:p>
    <w:p w14:paraId="2E1FA8C9" w14:textId="77777777" w:rsidR="00BE65F4" w:rsidRDefault="00E25ADD">
      <w:pPr>
        <w:jc w:val="both"/>
        <w:rPr>
          <w:rFonts w:ascii="Calibri" w:eastAsia="Calibri" w:hAnsi="Calibri" w:cs="Calibri"/>
        </w:rPr>
      </w:pPr>
      <w:r>
        <w:rPr>
          <w:rFonts w:ascii="Calibri" w:eastAsia="Calibri" w:hAnsi="Calibri" w:cs="Calibri"/>
        </w:rPr>
        <w:t>Ο συνεργάτης αναλαμβάνει, ανά αντικείμενο σύμβασης, ιδίως τα εξής:</w:t>
      </w:r>
    </w:p>
    <w:p w14:paraId="0F9AE3B7" w14:textId="77777777" w:rsidR="00BE65F4" w:rsidRDefault="00BE65F4">
      <w:pPr>
        <w:jc w:val="both"/>
        <w:rPr>
          <w:rFonts w:ascii="Calibri" w:eastAsia="Calibri" w:hAnsi="Calibri" w:cs="Calibri"/>
          <w:b/>
        </w:rPr>
      </w:pPr>
    </w:p>
    <w:p w14:paraId="296B3F82" w14:textId="77777777" w:rsidR="000905F6" w:rsidRDefault="000905F6" w:rsidP="000905F6">
      <w:pPr>
        <w:pStyle w:val="ab"/>
        <w:rPr>
          <w:rFonts w:asciiTheme="majorHAnsi" w:hAnsiTheme="majorHAnsi" w:cstheme="majorHAnsi"/>
          <w:sz w:val="22"/>
          <w:szCs w:val="22"/>
        </w:rPr>
      </w:pPr>
      <w:r w:rsidRPr="000905F6">
        <w:rPr>
          <w:rFonts w:asciiTheme="majorHAnsi" w:hAnsiTheme="majorHAnsi" w:cstheme="majorHAnsi"/>
          <w:b/>
          <w:sz w:val="22"/>
          <w:szCs w:val="22"/>
        </w:rPr>
        <w:t>Ο Υπεύθυνος για τον Σχεδιασμό και την Οργάνωση του Γενικού Προγράμματος (Α.1)</w:t>
      </w:r>
      <w:r w:rsidRPr="000905F6">
        <w:rPr>
          <w:rFonts w:asciiTheme="majorHAnsi" w:hAnsiTheme="majorHAnsi" w:cstheme="majorHAnsi"/>
          <w:sz w:val="22"/>
          <w:szCs w:val="22"/>
        </w:rPr>
        <w:t xml:space="preserve"> </w:t>
      </w:r>
    </w:p>
    <w:p w14:paraId="72B7785A" w14:textId="77777777"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 xml:space="preserve">Προγράμματος έχει ως κύριο αντικείμενο εργασίας τον γενικό καλλιτεχνικό σχεδιασμό της διοργάνωσης του Διεθνούς Φεστιβάλ Κινηματογράφου. Η προετοιμασία του καλλιτεχνικού προγράμματος απαιτεί τη συλλογή στοιχείων για όσο το δυνατόν μεγαλύτερο αριθμό ταινιών με έντονο καλλιτεχνικό ενδιαφέρον που μπορούν δυνητικά να ενταχθούν στο πρόγραμμα. </w:t>
      </w:r>
    </w:p>
    <w:p w14:paraId="03910671" w14:textId="77777777"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 xml:space="preserve">Ενδεικτικά, ειδικότερα αντικείμενα του είναι: </w:t>
      </w:r>
    </w:p>
    <w:p w14:paraId="6DB0C655" w14:textId="29804CDC"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 xml:space="preserve">1. Ενδελεχής έρευνα της παγκόσμιας πρόσφατης κινηματογραφικής παραγωγής και η επικοινωνία με sales agencies, σκηνοθέτες και συντελεστές των αντιστοίχων ταινιών για τη συλλογή των στοιχείων. </w:t>
      </w:r>
    </w:p>
    <w:p w14:paraId="31B5AE4E" w14:textId="733092E5"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2. Ανεύρεση νέων κινηματογραφικών δημιουργιών που παρουσιάζονται στα προγράμματα των σημαντικότερων φεστιβάλ του εξωτερικού - Φεστιβάλ Καννών, Φεστιβάλ Βενετίας, Φεστιβάλ του Λοκάρνο, Φεστιβάλ Τορόντο, Φεστιβάλ Βερολίνου, του Ρότερνταμ κ.ά.</w:t>
      </w:r>
    </w:p>
    <w:p w14:paraId="21ECB0E4" w14:textId="47178142"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 xml:space="preserve">3. Ενημέρωση για τις τάσεις και τις δυναμικές που αναπτύσσονται στην σύγχρονη κινηματογραφική αγορά μέσω έγκυρων κινηματογραφικών και καλλιτεχνικών εντύπων, φόρουμ και ιστοσελίδων, για την κινηματογραφική επικαιρότητα με στόχο την πληρέστερη δυνατή δόμηση του προγράμματος. </w:t>
      </w:r>
    </w:p>
    <w:p w14:paraId="104AEA68" w14:textId="3B6DA9C6"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 xml:space="preserve">4. Ενημέρωση για τις ταινίες που βρίσκονται σε στάδιο προετοιμασίας σε όλον τον κόσμο μέσα από τη συνεχή επικοινωνία με επαγγελματίες του χώρου (σκηνοθέτες, παραγωγούς, sales agents, διανομείς κ.α.) κατά τη διάρκεια της προετοιμασίας του προγράμματος. </w:t>
      </w:r>
    </w:p>
    <w:p w14:paraId="250F4783" w14:textId="7DC969CA"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5. Επικοινωνία με τους παραγωγούς, τους σκηνοθέτες, τις εταιρείες διανομής ή τον κάτοχο δικαιωμάτων των ταινιών αυτών για την διαπραγμάτευση και την τελική τιμή εξασφάλισης των δικαιωμάτων προβολής των εν λόγω ταινιών</w:t>
      </w:r>
    </w:p>
    <w:p w14:paraId="56373B1D" w14:textId="31465F50"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 xml:space="preserve">6. Συντονισμός εργασιών προγράμματος, διανομή ταινιών στους υπεύθυνους προγράμματος για θέαση και αξιολόγηση. </w:t>
      </w:r>
    </w:p>
    <w:p w14:paraId="1FE3AF2A" w14:textId="249F8FA8"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7. Σύνταξη γραπτών αναφορών για κάθε μια εκ των ταινιών και παράθεση πλεονεκτημάτων/μειονεκτημάτων των ταινιών. Ανάδειξη όσων προκρίνονται από τη διαδικασία ώστε να ακολουθήσει η θέασή τους από τον Καλλιτεχνικό Διευθυντή του Φεστιβάλ</w:t>
      </w:r>
    </w:p>
    <w:p w14:paraId="7CC399BF" w14:textId="5A5E0176"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 xml:space="preserve">8. Καλλιτεχνικός σχεδιασμός και επιμέλεια των ειδικών αφιερωμάτων, ρετροσπεκτίβες σε σκηνοθέτες σύγχρονους και κλασικούς.  </w:t>
      </w:r>
    </w:p>
    <w:p w14:paraId="76EE3D21" w14:textId="17851C39"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9. Καλλιτεχνικός σχεδιασμός όλων των τμημάτων του Φεστιβάλ (Κατανομή ταινιών ανά τμήμα)</w:t>
      </w:r>
    </w:p>
    <w:p w14:paraId="2CAC07DC" w14:textId="393729DE"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lastRenderedPageBreak/>
        <w:t>10. Έλεγχος εργασιών των προγραμματιστών.</w:t>
      </w:r>
    </w:p>
    <w:p w14:paraId="5EB659E9" w14:textId="11361515"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11. Συνεχής επικοινωνία με τον  Καλλιτεχνικό Διευθυντή για την πρόοδο και ολοκλήρωση του προγράμματος.</w:t>
      </w:r>
    </w:p>
    <w:p w14:paraId="14A43B6E" w14:textId="69084C8F"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12. Τελική επιλογή ταινιών για όλα τα τμήματα του Φεστιβάλ σε συνεργασία με τον Καλλιτεχνικό Διευθυντή.</w:t>
      </w:r>
    </w:p>
    <w:p w14:paraId="7B88A121" w14:textId="5E714CDF"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13. Συλλογή στοιχείων (περιλήψεις, λίστες συντελεστών, βιογραφικά σκηνοθετών, φιλμογραφία σκηνοθετών, φωτογραφίες ταινιών και σκηνοθετών, screeners -dvd ή link- ταινιών κ.ά.) των παραπάνω ταινιών και προώθηση στον Υπεύθυνο για την επιμέλεια κειμένων καταλόγου και ωρολογίου προγράμματος για τη σύνθεση των κειμένων και των σελίδων του καταλόγου και του ωρολογίου προγράμματος του Φεστιβάλ.</w:t>
      </w:r>
    </w:p>
    <w:p w14:paraId="439A7BB4" w14:textId="5E0A247B"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14. Έλεγχος των τελικών πληροφοριών, κειμένων, φωτογραφιών και λοιπών στοιχείων του καταλόγου και του ωρολογίου προγράμματος.</w:t>
      </w:r>
    </w:p>
    <w:p w14:paraId="18888707" w14:textId="49988844"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15. Έλεγχος για την αρτιότητα και την ποιότητα των παραληφθέντων ταινιών διασφαλίζοντας την ποιότητα προβολής σε συνεργασία με το συντονιστή κίνησης.</w:t>
      </w:r>
    </w:p>
    <w:p w14:paraId="48B0DAD4" w14:textId="38E82A09"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16. Συμμετοχή στον συντονισμό των παράλληλων εκδηλώσεων, σχετικών με τις ταινίες του προγράμματος.</w:t>
      </w:r>
    </w:p>
    <w:p w14:paraId="43C7D533" w14:textId="73142780"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 xml:space="preserve">17. Επικοινωνία με τους παραγωγούς, τους σκηνοθέτες, τις εταιρείες διανομής ή τον κάτοχο δικαιωμάτων των ταινιών αυτών για το συντονισμό παραλαβής των ταινιών αυτών και των επεξηγηματικών στοιχείων τους σε συνεργασία με τον Υπεύθυνο συντονισμού κίνησης των ταινιών (traffic) </w:t>
      </w:r>
    </w:p>
    <w:p w14:paraId="644AEBBA" w14:textId="10026EE2"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18. Επιλογή και καλλιτεχνική επιμέλεια υπό την επίβλεψη του Καλλιτεχνικού Διευθυντή, του προγράμματος προβολών που θα φιλοξενηθούν στην ψηφιακή πλατφόρμα του Φεστιβάλ.</w:t>
      </w:r>
    </w:p>
    <w:p w14:paraId="2942357C" w14:textId="56164EE4"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19. Απολογισμός παραχθέντος έργου στο πλαίσιο της ολοκλήρωσης του «27ου Διεθνούς Φεστιβάλ Κινηματογράφου της Αθήνας - Νύχτες Πρεμιέρας»</w:t>
      </w:r>
    </w:p>
    <w:p w14:paraId="4493B786" w14:textId="77777777" w:rsidR="008320CE" w:rsidRDefault="008320CE" w:rsidP="000905F6">
      <w:pPr>
        <w:pStyle w:val="ab"/>
        <w:rPr>
          <w:rFonts w:asciiTheme="majorHAnsi" w:hAnsiTheme="majorHAnsi" w:cstheme="majorHAnsi"/>
          <w:b/>
          <w:sz w:val="22"/>
          <w:szCs w:val="22"/>
        </w:rPr>
      </w:pPr>
    </w:p>
    <w:p w14:paraId="3581E40A" w14:textId="107EA217" w:rsidR="009E5ABA" w:rsidRPr="009E5ABA" w:rsidRDefault="00D06EE2" w:rsidP="009E5ABA">
      <w:pPr>
        <w:pStyle w:val="ab"/>
        <w:rPr>
          <w:rFonts w:asciiTheme="majorHAnsi" w:hAnsiTheme="majorHAnsi" w:cstheme="majorHAnsi"/>
          <w:sz w:val="22"/>
          <w:szCs w:val="22"/>
        </w:rPr>
      </w:pPr>
      <w:r w:rsidRPr="00D06EE2">
        <w:rPr>
          <w:rFonts w:asciiTheme="majorHAnsi" w:hAnsiTheme="majorHAnsi" w:cstheme="majorHAnsi"/>
          <w:b/>
          <w:sz w:val="22"/>
          <w:szCs w:val="22"/>
        </w:rPr>
        <w:t>Ο Υπεύθυνος για τον  Σχεδιασμό και την Οργάνωση του Διεθνούς Προγράμματος Νέων Δημιουργών και Ανεξαρτήτων Παραγωγών (Α.2)</w:t>
      </w:r>
      <w:r w:rsidR="000905F6" w:rsidRPr="00D06EE2">
        <w:rPr>
          <w:rFonts w:asciiTheme="majorHAnsi" w:hAnsiTheme="majorHAnsi" w:cstheme="majorHAnsi"/>
          <w:sz w:val="22"/>
          <w:szCs w:val="22"/>
        </w:rPr>
        <w:t xml:space="preserve"> </w:t>
      </w:r>
      <w:r w:rsidR="009E5ABA" w:rsidRPr="009E5ABA">
        <w:rPr>
          <w:rFonts w:asciiTheme="majorHAnsi" w:hAnsiTheme="majorHAnsi" w:cstheme="majorHAnsi"/>
          <w:sz w:val="22"/>
          <w:szCs w:val="22"/>
        </w:rPr>
        <w:t xml:space="preserve">έχει ως κύριο αντικείμενο εργασίας τον σχεδιασμό της διοργάνωσης του Διεθνούς Προγράμματος του Φεστιβάλ Κινηματογράφου. Ενδεικτικά, ειδικότερα αντικείμενα του είναι: </w:t>
      </w:r>
    </w:p>
    <w:p w14:paraId="53161B6A" w14:textId="2203E7D8"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1. Έρευνα της παγκόσμιας πρόσφατης παραγωγής ταινιών νέων δημιουργών με ιδιαίτερη κινηματογραφική γλώσσα.</w:t>
      </w:r>
    </w:p>
    <w:p w14:paraId="12268BCD" w14:textId="1A80C3C9"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 xml:space="preserve">2. Θέαση και η αξιολόγηση αυτών των ταινιών. </w:t>
      </w:r>
    </w:p>
    <w:p w14:paraId="6BCDE63A" w14:textId="3598E8E1"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3. Ενημέρωση για τις τάσεις και τις δυναμικές που αναπτύσσονται στη σύγχρονη κινηματογραφική αγορά καθώς και για τις ταινίες που βρίσκονται σε στάδιο προετοιμασίας με έμφαση στις ανεξάρτητες παραγωγές.</w:t>
      </w:r>
    </w:p>
    <w:p w14:paraId="55062619" w14:textId="760667A2"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4. Επικοινωνία με τους σκηνοθέτες και τους συντελεστές των επιλεγμένων ταινιών για τη δέσμευση των ταινιών και τη συλλογή των απαιτούμενων στοιχείων.</w:t>
      </w:r>
    </w:p>
    <w:p w14:paraId="67F05DA1" w14:textId="40F6D2A1"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5. Συλλογή στοιχείων (περιλήψεις, λίστες συντελεστών, βιογραφικά σκηνοθετών, φιλμογραφία σκηνοθετών, φωτογραφίες ταινιών και σκηνοθετών, screeners -dvd ή link- ταινιών κ.ά.) των παραπάνω ταινιών και προώθηση στον Υπεύθυνο για την επιμέλεια κειμένων καταλόγου και ωρολογίου προγράμματος για τη σύνθεση των κειμένων και των σελίδων του καταλόγου και του ωρολογίου προγράμματος του Φεστιβάλ καθώς και η διαρκή επικοινωνία μαζί του για τυχόν διορθώσεις.</w:t>
      </w:r>
    </w:p>
    <w:p w14:paraId="0B44CD72" w14:textId="5CF4E223"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6. Έλεγχος των τελικών πληροφοριών, κειμένων, φωτογραφιών και λοιπών στοιχείων του καταλόγου και του ωρολογίου προγράμματος.</w:t>
      </w:r>
    </w:p>
    <w:p w14:paraId="698A4DBA" w14:textId="708E304D"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 xml:space="preserve">7. Επικοινωνία με τους παραγωγούς, τους σκηνοθέτες, τις εταιρείες διανομής ή τον κάτοχο δικαιωμάτων των ταινιών αυτών για το συντονισμό παραλαβής των ταινιών αυτών και των επεξηγηματικών στοιχείων τους σε συνεργασία με τον Υπεύθυνο συντονισμού κίνησης των ταινιών (traffic) </w:t>
      </w:r>
    </w:p>
    <w:p w14:paraId="79D4C510" w14:textId="19DFE114"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 xml:space="preserve">8. Απολογισμός παραχθέντος έργου στα πλαίσια της ολοκλήρωσης του «27ου Διεθνούς Φεστιβάλ </w:t>
      </w:r>
      <w:r w:rsidRPr="009E5ABA">
        <w:rPr>
          <w:rFonts w:asciiTheme="majorHAnsi" w:hAnsiTheme="majorHAnsi" w:cstheme="majorHAnsi"/>
          <w:sz w:val="22"/>
          <w:szCs w:val="22"/>
        </w:rPr>
        <w:lastRenderedPageBreak/>
        <w:t>Κινηματογράφου της Αθήνας - Νύχτες Πρεμιέρας».</w:t>
      </w:r>
    </w:p>
    <w:p w14:paraId="4495926E" w14:textId="77777777" w:rsidR="00BE65F4" w:rsidRDefault="00BE65F4">
      <w:pPr>
        <w:jc w:val="both"/>
        <w:rPr>
          <w:rFonts w:ascii="Calibri" w:eastAsia="Calibri" w:hAnsi="Calibri" w:cs="Calibri"/>
        </w:rPr>
      </w:pPr>
    </w:p>
    <w:p w14:paraId="054D8B8C" w14:textId="77777777" w:rsidR="000905F6" w:rsidRPr="000905F6" w:rsidRDefault="000905F6" w:rsidP="000905F6">
      <w:pPr>
        <w:pStyle w:val="ab"/>
        <w:jc w:val="both"/>
        <w:rPr>
          <w:rFonts w:asciiTheme="majorHAnsi" w:hAnsiTheme="majorHAnsi" w:cstheme="majorHAnsi"/>
          <w:b/>
          <w:color w:val="000000"/>
          <w:sz w:val="22"/>
          <w:szCs w:val="22"/>
        </w:rPr>
      </w:pPr>
      <w:r w:rsidRPr="000905F6">
        <w:rPr>
          <w:rFonts w:asciiTheme="majorHAnsi" w:hAnsiTheme="majorHAnsi" w:cstheme="majorHAnsi"/>
          <w:b/>
          <w:color w:val="000000"/>
          <w:sz w:val="22"/>
          <w:szCs w:val="22"/>
        </w:rPr>
        <w:t xml:space="preserve">Υπεύθυνος για την οργάνωση των αφιερωμάτων και το συντονισμό πλατφόρμας (Α.3) </w:t>
      </w:r>
    </w:p>
    <w:p w14:paraId="19B5FF61" w14:textId="7489788E" w:rsidR="000905F6" w:rsidRPr="000905F6" w:rsidRDefault="000905F6" w:rsidP="000905F6">
      <w:pPr>
        <w:pStyle w:val="ab"/>
        <w:jc w:val="both"/>
        <w:rPr>
          <w:rFonts w:asciiTheme="majorHAnsi" w:hAnsiTheme="majorHAnsi" w:cstheme="majorHAnsi"/>
          <w:color w:val="000000"/>
          <w:sz w:val="22"/>
          <w:szCs w:val="22"/>
        </w:rPr>
      </w:pPr>
      <w:r w:rsidRPr="000905F6">
        <w:rPr>
          <w:rFonts w:asciiTheme="majorHAnsi" w:hAnsiTheme="majorHAnsi" w:cstheme="majorHAnsi"/>
          <w:color w:val="000000"/>
          <w:sz w:val="22"/>
          <w:szCs w:val="22"/>
        </w:rPr>
        <w:t>Έχει ως κύριο αντικείμενο εργασίας τον σχεδιασμό της ενότητας προβολών που αποτελούν τα αφιερώματα του Φεστιβάλ και τον συντονισμό εργασιών που απαιτούνται για την δημιουργία και ορθή και αποδοτική λειτουργία Ψηφιακής Πλατφόρμας. Ενδεικτικά, ειδικότερα αντικείμενα του είναι:</w:t>
      </w:r>
    </w:p>
    <w:p w14:paraId="7612E435" w14:textId="0C363C17" w:rsidR="000905F6" w:rsidRPr="000905F6" w:rsidRDefault="000905F6" w:rsidP="000905F6">
      <w:pPr>
        <w:pStyle w:val="ab"/>
        <w:jc w:val="both"/>
        <w:rPr>
          <w:rFonts w:asciiTheme="majorHAnsi" w:hAnsiTheme="majorHAnsi" w:cstheme="majorHAnsi"/>
          <w:color w:val="000000"/>
          <w:sz w:val="22"/>
          <w:szCs w:val="22"/>
        </w:rPr>
      </w:pPr>
      <w:r w:rsidRPr="000905F6">
        <w:rPr>
          <w:rFonts w:asciiTheme="majorHAnsi" w:hAnsiTheme="majorHAnsi" w:cstheme="majorHAnsi"/>
          <w:color w:val="000000"/>
          <w:sz w:val="22"/>
          <w:szCs w:val="22"/>
        </w:rPr>
        <w:t>1.</w:t>
      </w:r>
      <w:r w:rsidR="007530AF">
        <w:rPr>
          <w:rFonts w:asciiTheme="majorHAnsi" w:hAnsiTheme="majorHAnsi" w:cstheme="majorHAnsi"/>
          <w:color w:val="000000"/>
          <w:sz w:val="22"/>
          <w:szCs w:val="22"/>
        </w:rPr>
        <w:t xml:space="preserve"> </w:t>
      </w:r>
      <w:r w:rsidRPr="000905F6">
        <w:rPr>
          <w:rFonts w:asciiTheme="majorHAnsi" w:hAnsiTheme="majorHAnsi" w:cstheme="majorHAnsi"/>
          <w:color w:val="000000"/>
          <w:sz w:val="22"/>
          <w:szCs w:val="22"/>
        </w:rPr>
        <w:t xml:space="preserve">Παρακολούθηση φιλμογραφιών μεγάλων  σκηνοθετών του παγκόσμιου κινηματογράφου διαχρονικά για την πρόταση και επιλογή αφιερωμάτων. </w:t>
      </w:r>
    </w:p>
    <w:p w14:paraId="4DC9B964" w14:textId="3D82A65B" w:rsidR="000905F6" w:rsidRPr="000905F6" w:rsidRDefault="000905F6" w:rsidP="000905F6">
      <w:pPr>
        <w:pStyle w:val="ab"/>
        <w:jc w:val="both"/>
        <w:rPr>
          <w:rFonts w:asciiTheme="majorHAnsi" w:hAnsiTheme="majorHAnsi" w:cstheme="majorHAnsi"/>
          <w:color w:val="000000"/>
          <w:sz w:val="22"/>
          <w:szCs w:val="22"/>
        </w:rPr>
      </w:pPr>
      <w:r w:rsidRPr="000905F6">
        <w:rPr>
          <w:rFonts w:asciiTheme="majorHAnsi" w:hAnsiTheme="majorHAnsi" w:cstheme="majorHAnsi"/>
          <w:color w:val="000000"/>
          <w:sz w:val="22"/>
          <w:szCs w:val="22"/>
        </w:rPr>
        <w:t>2.</w:t>
      </w:r>
      <w:r w:rsidR="007530AF">
        <w:rPr>
          <w:rFonts w:asciiTheme="majorHAnsi" w:hAnsiTheme="majorHAnsi" w:cstheme="majorHAnsi"/>
          <w:color w:val="000000"/>
          <w:sz w:val="22"/>
          <w:szCs w:val="22"/>
        </w:rPr>
        <w:t xml:space="preserve"> </w:t>
      </w:r>
      <w:r w:rsidRPr="000905F6">
        <w:rPr>
          <w:rFonts w:asciiTheme="majorHAnsi" w:hAnsiTheme="majorHAnsi" w:cstheme="majorHAnsi"/>
          <w:color w:val="000000"/>
          <w:sz w:val="22"/>
          <w:szCs w:val="22"/>
        </w:rPr>
        <w:t xml:space="preserve">Θέαση και αξιολόγηση των ταινιών που πρόκειται να στελεχώσουν τα εν δυνάμει αφιερώματα. </w:t>
      </w:r>
    </w:p>
    <w:p w14:paraId="4EDA2026" w14:textId="7E4CD4B8" w:rsidR="000905F6" w:rsidRPr="000905F6" w:rsidRDefault="000905F6" w:rsidP="000905F6">
      <w:pPr>
        <w:pStyle w:val="ab"/>
        <w:jc w:val="both"/>
        <w:rPr>
          <w:rFonts w:asciiTheme="majorHAnsi" w:hAnsiTheme="majorHAnsi" w:cstheme="majorHAnsi"/>
          <w:color w:val="000000"/>
          <w:sz w:val="22"/>
          <w:szCs w:val="22"/>
        </w:rPr>
      </w:pPr>
      <w:r w:rsidRPr="000905F6">
        <w:rPr>
          <w:rFonts w:asciiTheme="majorHAnsi" w:hAnsiTheme="majorHAnsi" w:cstheme="majorHAnsi"/>
          <w:color w:val="000000"/>
          <w:sz w:val="22"/>
          <w:szCs w:val="22"/>
        </w:rPr>
        <w:t>3.</w:t>
      </w:r>
      <w:r w:rsidR="007530AF">
        <w:rPr>
          <w:rFonts w:asciiTheme="majorHAnsi" w:hAnsiTheme="majorHAnsi" w:cstheme="majorHAnsi"/>
          <w:color w:val="000000"/>
          <w:sz w:val="22"/>
          <w:szCs w:val="22"/>
        </w:rPr>
        <w:t xml:space="preserve"> </w:t>
      </w:r>
      <w:r w:rsidRPr="000905F6">
        <w:rPr>
          <w:rFonts w:asciiTheme="majorHAnsi" w:hAnsiTheme="majorHAnsi" w:cstheme="majorHAnsi"/>
          <w:color w:val="000000"/>
          <w:sz w:val="22"/>
          <w:szCs w:val="22"/>
        </w:rPr>
        <w:t>Ανεύρεση των εχόντων τα δικαιώματα των ταινιών που θα αποτελέσουν τα αφιερώματα και η επικοινωνία μαζί τους για την εξασφάλιση των δικαιωμάτων.</w:t>
      </w:r>
    </w:p>
    <w:p w14:paraId="21101E15" w14:textId="0F296574" w:rsidR="000905F6" w:rsidRPr="000905F6" w:rsidRDefault="000905F6" w:rsidP="000905F6">
      <w:pPr>
        <w:pStyle w:val="ab"/>
        <w:jc w:val="both"/>
        <w:rPr>
          <w:rFonts w:asciiTheme="majorHAnsi" w:hAnsiTheme="majorHAnsi" w:cstheme="majorHAnsi"/>
          <w:color w:val="000000"/>
          <w:sz w:val="22"/>
          <w:szCs w:val="22"/>
        </w:rPr>
      </w:pPr>
      <w:r w:rsidRPr="000905F6">
        <w:rPr>
          <w:rFonts w:asciiTheme="majorHAnsi" w:hAnsiTheme="majorHAnsi" w:cstheme="majorHAnsi"/>
          <w:color w:val="000000"/>
          <w:sz w:val="22"/>
          <w:szCs w:val="22"/>
        </w:rPr>
        <w:t>4.</w:t>
      </w:r>
      <w:r w:rsidR="007530AF">
        <w:rPr>
          <w:rFonts w:asciiTheme="majorHAnsi" w:hAnsiTheme="majorHAnsi" w:cstheme="majorHAnsi"/>
          <w:color w:val="000000"/>
          <w:sz w:val="22"/>
          <w:szCs w:val="22"/>
        </w:rPr>
        <w:t xml:space="preserve"> </w:t>
      </w:r>
      <w:r w:rsidRPr="000905F6">
        <w:rPr>
          <w:rFonts w:asciiTheme="majorHAnsi" w:hAnsiTheme="majorHAnsi" w:cstheme="majorHAnsi"/>
          <w:color w:val="000000"/>
          <w:sz w:val="22"/>
          <w:szCs w:val="22"/>
        </w:rPr>
        <w:t xml:space="preserve">Συλλογή στοιχείων (περιλήψεις, ζενερίκ, βιογραφικά και φιλμογραφία σκηνοθετών, φωτογραφίες ταινιών και σκηνοθετών κ.ά.) των επιλεγμένων ταινιών με σκοπό: τη συγγραφή των κειμένων των σκηνοθετών ή θεματικών που επιλέχθηκαν, των ταινιών, καθώς και τη γραφιστική σύνθεση των κειμένων για τα έντυπα των εκδηλώσεων. </w:t>
      </w:r>
    </w:p>
    <w:p w14:paraId="025EE206" w14:textId="3D58978C" w:rsidR="000905F6" w:rsidRPr="000905F6" w:rsidRDefault="000905F6" w:rsidP="000905F6">
      <w:pPr>
        <w:pStyle w:val="ab"/>
        <w:jc w:val="both"/>
        <w:rPr>
          <w:rFonts w:asciiTheme="majorHAnsi" w:hAnsiTheme="majorHAnsi" w:cstheme="majorHAnsi"/>
          <w:color w:val="000000"/>
          <w:sz w:val="22"/>
          <w:szCs w:val="22"/>
        </w:rPr>
      </w:pPr>
      <w:r w:rsidRPr="000905F6">
        <w:rPr>
          <w:rFonts w:asciiTheme="majorHAnsi" w:hAnsiTheme="majorHAnsi" w:cstheme="majorHAnsi"/>
          <w:color w:val="000000"/>
          <w:sz w:val="22"/>
          <w:szCs w:val="22"/>
        </w:rPr>
        <w:t>5.</w:t>
      </w:r>
      <w:r w:rsidR="007530AF">
        <w:rPr>
          <w:rFonts w:asciiTheme="majorHAnsi" w:hAnsiTheme="majorHAnsi" w:cstheme="majorHAnsi"/>
          <w:color w:val="000000"/>
          <w:sz w:val="22"/>
          <w:szCs w:val="22"/>
        </w:rPr>
        <w:t xml:space="preserve"> </w:t>
      </w:r>
      <w:r w:rsidRPr="000905F6">
        <w:rPr>
          <w:rFonts w:asciiTheme="majorHAnsi" w:hAnsiTheme="majorHAnsi" w:cstheme="majorHAnsi"/>
          <w:color w:val="000000"/>
          <w:sz w:val="22"/>
          <w:szCs w:val="22"/>
        </w:rPr>
        <w:t>Προώθηση των κειμένων για όλες τις εκδηλώσεις στον επιμελητή των κειμένων του καταλόγου και του ωρολογίου προγράμματος και η διαρκής επικοινωνία μαζί του για τυχόν διορθώσεις.</w:t>
      </w:r>
    </w:p>
    <w:p w14:paraId="0D11C438" w14:textId="77777777" w:rsidR="000905F6" w:rsidRPr="000905F6" w:rsidRDefault="000905F6" w:rsidP="000905F6">
      <w:pPr>
        <w:pStyle w:val="ab"/>
        <w:jc w:val="both"/>
        <w:rPr>
          <w:rFonts w:asciiTheme="majorHAnsi" w:hAnsiTheme="majorHAnsi" w:cstheme="majorHAnsi"/>
          <w:color w:val="000000"/>
          <w:sz w:val="22"/>
          <w:szCs w:val="22"/>
        </w:rPr>
      </w:pPr>
      <w:r w:rsidRPr="000905F6">
        <w:rPr>
          <w:rFonts w:asciiTheme="majorHAnsi" w:hAnsiTheme="majorHAnsi" w:cstheme="majorHAnsi"/>
          <w:color w:val="000000"/>
          <w:sz w:val="22"/>
          <w:szCs w:val="22"/>
        </w:rPr>
        <w:t>6.   Έλεγχος των τελικών πληροφοριών, κειμένων, φωτογραφιών και λοιπών στοιχείων του καταλόγου και του ωρολογίου προγράμματος.</w:t>
      </w:r>
    </w:p>
    <w:p w14:paraId="7DA1491F" w14:textId="352A2C43" w:rsidR="000905F6" w:rsidRPr="000905F6" w:rsidRDefault="000905F6" w:rsidP="000905F6">
      <w:pPr>
        <w:pStyle w:val="ab"/>
        <w:jc w:val="both"/>
        <w:rPr>
          <w:rFonts w:asciiTheme="majorHAnsi" w:hAnsiTheme="majorHAnsi" w:cstheme="majorHAnsi"/>
          <w:color w:val="000000"/>
          <w:sz w:val="22"/>
          <w:szCs w:val="22"/>
        </w:rPr>
      </w:pPr>
      <w:r w:rsidRPr="000905F6">
        <w:rPr>
          <w:rFonts w:asciiTheme="majorHAnsi" w:hAnsiTheme="majorHAnsi" w:cstheme="majorHAnsi"/>
          <w:color w:val="000000"/>
          <w:sz w:val="22"/>
          <w:szCs w:val="22"/>
        </w:rPr>
        <w:t>7.</w:t>
      </w:r>
      <w:r w:rsidR="007530AF">
        <w:rPr>
          <w:rFonts w:asciiTheme="majorHAnsi" w:hAnsiTheme="majorHAnsi" w:cstheme="majorHAnsi"/>
          <w:color w:val="000000"/>
          <w:sz w:val="22"/>
          <w:szCs w:val="22"/>
        </w:rPr>
        <w:t xml:space="preserve"> </w:t>
      </w:r>
      <w:r w:rsidRPr="000905F6">
        <w:rPr>
          <w:rFonts w:asciiTheme="majorHAnsi" w:hAnsiTheme="majorHAnsi" w:cstheme="majorHAnsi"/>
          <w:color w:val="000000"/>
          <w:sz w:val="22"/>
          <w:szCs w:val="22"/>
        </w:rPr>
        <w:t>Συλλογή ψηφιακών αρχείων των ταινιών και λιστών υποτίτλων και η συνεννόηση με το συντονιστή προγράμματος καθώς και το συντονιστή κίνησης των ταινιών για την ένταξη τους στο πρόγραμμα και την άρτια προβολή τους.</w:t>
      </w:r>
    </w:p>
    <w:p w14:paraId="3BAC570E" w14:textId="77777777" w:rsidR="000905F6" w:rsidRPr="000905F6" w:rsidRDefault="000905F6" w:rsidP="000905F6">
      <w:pPr>
        <w:pStyle w:val="ab"/>
        <w:jc w:val="both"/>
        <w:rPr>
          <w:rFonts w:asciiTheme="majorHAnsi" w:hAnsiTheme="majorHAnsi" w:cstheme="majorHAnsi"/>
          <w:color w:val="000000"/>
          <w:sz w:val="22"/>
          <w:szCs w:val="22"/>
        </w:rPr>
      </w:pPr>
      <w:r w:rsidRPr="000905F6">
        <w:rPr>
          <w:rFonts w:asciiTheme="majorHAnsi" w:hAnsiTheme="majorHAnsi" w:cstheme="majorHAnsi"/>
          <w:color w:val="000000"/>
          <w:sz w:val="22"/>
          <w:szCs w:val="22"/>
        </w:rPr>
        <w:t xml:space="preserve">Όσον αφορά στην ψηφιακή πλατφόρμα: </w:t>
      </w:r>
    </w:p>
    <w:p w14:paraId="5D947A84" w14:textId="0D39B1DC" w:rsidR="000905F6" w:rsidRPr="000905F6" w:rsidRDefault="000905F6" w:rsidP="000905F6">
      <w:pPr>
        <w:pStyle w:val="ab"/>
        <w:jc w:val="both"/>
        <w:rPr>
          <w:rFonts w:asciiTheme="majorHAnsi" w:hAnsiTheme="majorHAnsi" w:cstheme="majorHAnsi"/>
          <w:color w:val="000000"/>
          <w:sz w:val="22"/>
          <w:szCs w:val="22"/>
        </w:rPr>
      </w:pPr>
      <w:r w:rsidRPr="000905F6">
        <w:rPr>
          <w:rFonts w:asciiTheme="majorHAnsi" w:hAnsiTheme="majorHAnsi" w:cstheme="majorHAnsi"/>
          <w:color w:val="000000"/>
          <w:sz w:val="22"/>
          <w:szCs w:val="22"/>
        </w:rPr>
        <w:t>1.</w:t>
      </w:r>
      <w:r w:rsidR="007530AF">
        <w:rPr>
          <w:rFonts w:asciiTheme="majorHAnsi" w:hAnsiTheme="majorHAnsi" w:cstheme="majorHAnsi"/>
          <w:color w:val="000000"/>
          <w:sz w:val="22"/>
          <w:szCs w:val="22"/>
        </w:rPr>
        <w:t xml:space="preserve"> </w:t>
      </w:r>
      <w:r w:rsidRPr="000905F6">
        <w:rPr>
          <w:rFonts w:asciiTheme="majorHAnsi" w:hAnsiTheme="majorHAnsi" w:cstheme="majorHAnsi"/>
          <w:color w:val="000000"/>
          <w:sz w:val="22"/>
          <w:szCs w:val="22"/>
        </w:rPr>
        <w:t xml:space="preserve">Αναλαμβάνει την παραγωγή της πλατφόρμας και την επικοινωνία για τη μίσθωση του απαραίτητου χώρου και bandwidth </w:t>
      </w:r>
    </w:p>
    <w:p w14:paraId="242D1044" w14:textId="4C5E8398" w:rsidR="000905F6" w:rsidRPr="000905F6" w:rsidRDefault="000905F6" w:rsidP="000905F6">
      <w:pPr>
        <w:pStyle w:val="ab"/>
        <w:jc w:val="both"/>
        <w:rPr>
          <w:rFonts w:asciiTheme="majorHAnsi" w:hAnsiTheme="majorHAnsi" w:cstheme="majorHAnsi"/>
          <w:color w:val="000000"/>
          <w:sz w:val="22"/>
          <w:szCs w:val="22"/>
        </w:rPr>
      </w:pPr>
      <w:r w:rsidRPr="000905F6">
        <w:rPr>
          <w:rFonts w:asciiTheme="majorHAnsi" w:hAnsiTheme="majorHAnsi" w:cstheme="majorHAnsi"/>
          <w:color w:val="000000"/>
          <w:sz w:val="22"/>
          <w:szCs w:val="22"/>
        </w:rPr>
        <w:t>2.</w:t>
      </w:r>
      <w:r w:rsidR="007530AF">
        <w:rPr>
          <w:rFonts w:asciiTheme="majorHAnsi" w:hAnsiTheme="majorHAnsi" w:cstheme="majorHAnsi"/>
          <w:color w:val="000000"/>
          <w:sz w:val="22"/>
          <w:szCs w:val="22"/>
        </w:rPr>
        <w:t xml:space="preserve"> </w:t>
      </w:r>
      <w:r w:rsidRPr="000905F6">
        <w:rPr>
          <w:rFonts w:asciiTheme="majorHAnsi" w:hAnsiTheme="majorHAnsi" w:cstheme="majorHAnsi"/>
          <w:color w:val="000000"/>
          <w:sz w:val="22"/>
          <w:szCs w:val="22"/>
        </w:rPr>
        <w:t>Επιμελείται την παραμετροποίηση της πλατφόρμας ανάλογα με τις ανάγκες προβολών του Φεστιβάλ</w:t>
      </w:r>
    </w:p>
    <w:p w14:paraId="6FD5D346" w14:textId="3D3F4D30" w:rsidR="000905F6" w:rsidRPr="000905F6" w:rsidRDefault="000905F6" w:rsidP="000905F6">
      <w:pPr>
        <w:pStyle w:val="ab"/>
        <w:jc w:val="both"/>
        <w:rPr>
          <w:rFonts w:asciiTheme="majorHAnsi" w:hAnsiTheme="majorHAnsi" w:cstheme="majorHAnsi"/>
          <w:color w:val="000000"/>
          <w:sz w:val="22"/>
          <w:szCs w:val="22"/>
        </w:rPr>
      </w:pPr>
      <w:r w:rsidRPr="000905F6">
        <w:rPr>
          <w:rFonts w:asciiTheme="majorHAnsi" w:hAnsiTheme="majorHAnsi" w:cstheme="majorHAnsi"/>
          <w:color w:val="000000"/>
          <w:sz w:val="22"/>
          <w:szCs w:val="22"/>
        </w:rPr>
        <w:t>3.</w:t>
      </w:r>
      <w:r w:rsidR="007530AF">
        <w:rPr>
          <w:rFonts w:asciiTheme="majorHAnsi" w:hAnsiTheme="majorHAnsi" w:cstheme="majorHAnsi"/>
          <w:color w:val="000000"/>
          <w:sz w:val="22"/>
          <w:szCs w:val="22"/>
        </w:rPr>
        <w:t xml:space="preserve"> </w:t>
      </w:r>
      <w:r w:rsidRPr="000905F6">
        <w:rPr>
          <w:rFonts w:asciiTheme="majorHAnsi" w:hAnsiTheme="majorHAnsi" w:cstheme="majorHAnsi"/>
          <w:color w:val="000000"/>
          <w:sz w:val="22"/>
          <w:szCs w:val="22"/>
        </w:rPr>
        <w:t>Σε συνεργασία με τον καλλιτεχνικό διευθυντή, αναλαμβάνει την πρόσκληση επιλεγμένων παραγωγών για την προβολή τους στην ψηφιακή πλατφόρμα (για ορισμένο χρόνο, πχ. μέχρι και μία εβδομάδα μετά το φεστιβάλ)</w:t>
      </w:r>
    </w:p>
    <w:p w14:paraId="791704B6" w14:textId="2F51B7B1" w:rsidR="000905F6" w:rsidRPr="000905F6" w:rsidRDefault="000905F6" w:rsidP="000905F6">
      <w:pPr>
        <w:pStyle w:val="ab"/>
        <w:jc w:val="both"/>
        <w:rPr>
          <w:rFonts w:asciiTheme="majorHAnsi" w:hAnsiTheme="majorHAnsi" w:cstheme="majorHAnsi"/>
          <w:color w:val="000000"/>
          <w:sz w:val="22"/>
          <w:szCs w:val="22"/>
        </w:rPr>
      </w:pPr>
      <w:r w:rsidRPr="000905F6">
        <w:rPr>
          <w:rFonts w:asciiTheme="majorHAnsi" w:hAnsiTheme="majorHAnsi" w:cstheme="majorHAnsi"/>
          <w:color w:val="000000"/>
          <w:sz w:val="22"/>
          <w:szCs w:val="22"/>
        </w:rPr>
        <w:t>4.</w:t>
      </w:r>
      <w:r w:rsidR="007530AF">
        <w:rPr>
          <w:rFonts w:asciiTheme="majorHAnsi" w:hAnsiTheme="majorHAnsi" w:cstheme="majorHAnsi"/>
          <w:color w:val="000000"/>
          <w:sz w:val="22"/>
          <w:szCs w:val="22"/>
        </w:rPr>
        <w:t xml:space="preserve"> </w:t>
      </w:r>
      <w:r w:rsidRPr="000905F6">
        <w:rPr>
          <w:rFonts w:asciiTheme="majorHAnsi" w:hAnsiTheme="majorHAnsi" w:cstheme="majorHAnsi"/>
          <w:color w:val="000000"/>
          <w:sz w:val="22"/>
          <w:szCs w:val="22"/>
        </w:rPr>
        <w:t>Σε συνεργασία με τον υπεύθυνο της κίνησης ταινιών συντονίζει την ψηφιοποίηση και παραμετροποίηση των ψηφιακών αρχείων των ταινιών, ανεβάζοντάς τα στην πλατφόρμα με τις κατάλληλες ρυθμίσεις για σωστή και ασφαλή έκθεσή τους (υπάρχουν δικλείδες ασφαλείας για την αποφυγή ανεπιθύμητης διάχυσης υλικού).</w:t>
      </w:r>
    </w:p>
    <w:p w14:paraId="031CA3B2" w14:textId="53C452AF" w:rsidR="000905F6" w:rsidRPr="000905F6" w:rsidRDefault="000905F6" w:rsidP="000905F6">
      <w:pPr>
        <w:pStyle w:val="ab"/>
        <w:jc w:val="both"/>
        <w:rPr>
          <w:rFonts w:asciiTheme="majorHAnsi" w:hAnsiTheme="majorHAnsi" w:cstheme="majorHAnsi"/>
          <w:color w:val="000000"/>
          <w:sz w:val="22"/>
          <w:szCs w:val="22"/>
        </w:rPr>
      </w:pPr>
      <w:r w:rsidRPr="000905F6">
        <w:rPr>
          <w:rFonts w:asciiTheme="majorHAnsi" w:hAnsiTheme="majorHAnsi" w:cstheme="majorHAnsi"/>
          <w:color w:val="000000"/>
          <w:sz w:val="22"/>
          <w:szCs w:val="22"/>
        </w:rPr>
        <w:t>5.</w:t>
      </w:r>
      <w:r w:rsidR="007530AF">
        <w:rPr>
          <w:rFonts w:asciiTheme="majorHAnsi" w:hAnsiTheme="majorHAnsi" w:cstheme="majorHAnsi"/>
          <w:color w:val="000000"/>
          <w:sz w:val="22"/>
          <w:szCs w:val="22"/>
        </w:rPr>
        <w:t xml:space="preserve"> </w:t>
      </w:r>
      <w:r w:rsidRPr="000905F6">
        <w:rPr>
          <w:rFonts w:asciiTheme="majorHAnsi" w:hAnsiTheme="majorHAnsi" w:cstheme="majorHAnsi"/>
          <w:color w:val="000000"/>
          <w:sz w:val="22"/>
          <w:szCs w:val="22"/>
        </w:rPr>
        <w:t>Επιμελείται την παρουσίαση των επιλεγμένων παραγωγών στο ψηφιακό περιβάλλον. Σε συνεργασία με τον υπεύθυνο υλικών του Φεστιβάλ προμηθεύεται και καταχωρεί τις πληροφορίες ταινιών που περιλαμβάνονται στον επίσημο κατάλογο (ταινίες, σκηνοθέτες, φωτογραφίες, trailers κλπ) καθώς και πληροφορίες που προέρχονται από άλλα έντυπα σε δομημένη μορφή, στην πλατφόρμα.</w:t>
      </w:r>
    </w:p>
    <w:p w14:paraId="7CC09497" w14:textId="27480EC5" w:rsidR="000905F6" w:rsidRPr="000905F6" w:rsidRDefault="000905F6" w:rsidP="000905F6">
      <w:pPr>
        <w:pStyle w:val="ab"/>
        <w:jc w:val="both"/>
        <w:rPr>
          <w:rFonts w:asciiTheme="majorHAnsi" w:hAnsiTheme="majorHAnsi" w:cstheme="majorHAnsi"/>
          <w:color w:val="000000"/>
          <w:sz w:val="22"/>
          <w:szCs w:val="22"/>
        </w:rPr>
      </w:pPr>
      <w:r w:rsidRPr="000905F6">
        <w:rPr>
          <w:rFonts w:asciiTheme="majorHAnsi" w:hAnsiTheme="majorHAnsi" w:cstheme="majorHAnsi"/>
          <w:color w:val="000000"/>
          <w:sz w:val="22"/>
          <w:szCs w:val="22"/>
        </w:rPr>
        <w:t>6.</w:t>
      </w:r>
      <w:r w:rsidR="007530AF">
        <w:rPr>
          <w:rFonts w:asciiTheme="majorHAnsi" w:hAnsiTheme="majorHAnsi" w:cstheme="majorHAnsi"/>
          <w:color w:val="000000"/>
          <w:sz w:val="22"/>
          <w:szCs w:val="22"/>
        </w:rPr>
        <w:t xml:space="preserve"> </w:t>
      </w:r>
      <w:r w:rsidRPr="000905F6">
        <w:rPr>
          <w:rFonts w:asciiTheme="majorHAnsi" w:hAnsiTheme="majorHAnsi" w:cstheme="majorHAnsi"/>
          <w:color w:val="000000"/>
          <w:sz w:val="22"/>
          <w:szCs w:val="22"/>
        </w:rPr>
        <w:t>Συντονίζει και υποστηρίζει σε πραγματικό χρόνο ενδεχόμενα streams του φεστιβάλ, πχ κάποιο webinar ή κάποιο masterclass.</w:t>
      </w:r>
    </w:p>
    <w:p w14:paraId="03115627" w14:textId="3D33C318" w:rsidR="000905F6" w:rsidRPr="000905F6" w:rsidRDefault="000905F6" w:rsidP="000905F6">
      <w:pPr>
        <w:pStyle w:val="ab"/>
        <w:jc w:val="both"/>
        <w:rPr>
          <w:rFonts w:asciiTheme="majorHAnsi" w:hAnsiTheme="majorHAnsi" w:cstheme="majorHAnsi"/>
          <w:color w:val="000000"/>
          <w:sz w:val="22"/>
          <w:szCs w:val="22"/>
        </w:rPr>
      </w:pPr>
      <w:r w:rsidRPr="000905F6">
        <w:rPr>
          <w:rFonts w:asciiTheme="majorHAnsi" w:hAnsiTheme="majorHAnsi" w:cstheme="majorHAnsi"/>
          <w:color w:val="000000"/>
          <w:sz w:val="22"/>
          <w:szCs w:val="22"/>
        </w:rPr>
        <w:t>7.</w:t>
      </w:r>
      <w:r w:rsidR="007530AF">
        <w:rPr>
          <w:rFonts w:asciiTheme="majorHAnsi" w:hAnsiTheme="majorHAnsi" w:cstheme="majorHAnsi"/>
          <w:color w:val="000000"/>
          <w:sz w:val="22"/>
          <w:szCs w:val="22"/>
        </w:rPr>
        <w:t xml:space="preserve"> </w:t>
      </w:r>
      <w:r w:rsidRPr="000905F6">
        <w:rPr>
          <w:rFonts w:asciiTheme="majorHAnsi" w:hAnsiTheme="majorHAnsi" w:cstheme="majorHAnsi"/>
          <w:color w:val="000000"/>
          <w:sz w:val="22"/>
          <w:szCs w:val="22"/>
        </w:rPr>
        <w:t>Αναλαμβάνει την εκπαίδευση του helpdesk για τις ψηφιακές προβολές του φεστιβάλ.</w:t>
      </w:r>
    </w:p>
    <w:p w14:paraId="4B22D2EF" w14:textId="234F3CDD" w:rsidR="000905F6" w:rsidRPr="000905F6" w:rsidRDefault="000905F6" w:rsidP="000905F6">
      <w:pPr>
        <w:pStyle w:val="ab"/>
        <w:jc w:val="both"/>
        <w:rPr>
          <w:rFonts w:asciiTheme="majorHAnsi" w:hAnsiTheme="majorHAnsi" w:cstheme="majorHAnsi"/>
          <w:color w:val="000000"/>
          <w:sz w:val="22"/>
          <w:szCs w:val="22"/>
        </w:rPr>
      </w:pPr>
      <w:r w:rsidRPr="000905F6">
        <w:rPr>
          <w:rFonts w:asciiTheme="majorHAnsi" w:hAnsiTheme="majorHAnsi" w:cstheme="majorHAnsi"/>
          <w:color w:val="000000"/>
          <w:sz w:val="22"/>
          <w:szCs w:val="22"/>
        </w:rPr>
        <w:t>8.</w:t>
      </w:r>
      <w:r w:rsidR="007530AF">
        <w:rPr>
          <w:rFonts w:asciiTheme="majorHAnsi" w:hAnsiTheme="majorHAnsi" w:cstheme="majorHAnsi"/>
          <w:color w:val="000000"/>
          <w:sz w:val="22"/>
          <w:szCs w:val="22"/>
        </w:rPr>
        <w:t xml:space="preserve"> </w:t>
      </w:r>
      <w:r w:rsidRPr="000905F6">
        <w:rPr>
          <w:rFonts w:asciiTheme="majorHAnsi" w:hAnsiTheme="majorHAnsi" w:cstheme="majorHAnsi"/>
          <w:color w:val="000000"/>
          <w:sz w:val="22"/>
          <w:szCs w:val="22"/>
        </w:rPr>
        <w:t>Σε συνεργασία με το τμήμα της επικοινωνίας, παραδίδει το κατάλληλο προωθητικό υλικό για την προβολή της δράσης στα μέσα και τα social media.</w:t>
      </w:r>
    </w:p>
    <w:p w14:paraId="12030095" w14:textId="47762F8F" w:rsidR="000905F6" w:rsidRPr="000905F6" w:rsidRDefault="000905F6" w:rsidP="000905F6">
      <w:pPr>
        <w:pStyle w:val="ab"/>
        <w:jc w:val="both"/>
        <w:rPr>
          <w:rFonts w:asciiTheme="majorHAnsi" w:hAnsiTheme="majorHAnsi" w:cstheme="majorHAnsi"/>
          <w:color w:val="000000"/>
          <w:sz w:val="22"/>
          <w:szCs w:val="22"/>
        </w:rPr>
      </w:pPr>
      <w:r w:rsidRPr="000905F6">
        <w:rPr>
          <w:rFonts w:asciiTheme="majorHAnsi" w:hAnsiTheme="majorHAnsi" w:cstheme="majorHAnsi"/>
          <w:color w:val="000000"/>
          <w:sz w:val="22"/>
          <w:szCs w:val="22"/>
        </w:rPr>
        <w:t>9.</w:t>
      </w:r>
      <w:r w:rsidR="007530AF">
        <w:rPr>
          <w:rFonts w:asciiTheme="majorHAnsi" w:hAnsiTheme="majorHAnsi" w:cstheme="majorHAnsi"/>
          <w:color w:val="000000"/>
          <w:sz w:val="22"/>
          <w:szCs w:val="22"/>
        </w:rPr>
        <w:t xml:space="preserve"> </w:t>
      </w:r>
      <w:r w:rsidRPr="000905F6">
        <w:rPr>
          <w:rFonts w:asciiTheme="majorHAnsi" w:hAnsiTheme="majorHAnsi" w:cstheme="majorHAnsi"/>
          <w:color w:val="000000"/>
          <w:sz w:val="22"/>
          <w:szCs w:val="22"/>
        </w:rPr>
        <w:t>Σε συνεργασία με το τμήμα επικοινωνίας, παραλαμβάνει και τοποθετεί κατάλληλα το όποιο οπτικοακουστικό υλικό προώθησης πριν από τις ταινίες του ψηφιακού περιβάλλοντος</w:t>
      </w:r>
    </w:p>
    <w:p w14:paraId="183A11DF" w14:textId="7B5EC0C6" w:rsidR="000905F6" w:rsidRPr="000905F6" w:rsidRDefault="000905F6" w:rsidP="000905F6">
      <w:pPr>
        <w:pStyle w:val="ab"/>
        <w:jc w:val="both"/>
        <w:rPr>
          <w:rFonts w:asciiTheme="majorHAnsi" w:hAnsiTheme="majorHAnsi" w:cstheme="majorHAnsi"/>
          <w:color w:val="000000"/>
          <w:sz w:val="22"/>
          <w:szCs w:val="22"/>
        </w:rPr>
      </w:pPr>
      <w:r w:rsidRPr="000905F6">
        <w:rPr>
          <w:rFonts w:asciiTheme="majorHAnsi" w:hAnsiTheme="majorHAnsi" w:cstheme="majorHAnsi"/>
          <w:color w:val="000000"/>
          <w:sz w:val="22"/>
          <w:szCs w:val="22"/>
        </w:rPr>
        <w:lastRenderedPageBreak/>
        <w:t>10.</w:t>
      </w:r>
      <w:r w:rsidR="007530AF">
        <w:rPr>
          <w:rFonts w:asciiTheme="majorHAnsi" w:hAnsiTheme="majorHAnsi" w:cstheme="majorHAnsi"/>
          <w:color w:val="000000"/>
          <w:sz w:val="22"/>
          <w:szCs w:val="22"/>
        </w:rPr>
        <w:t xml:space="preserve"> </w:t>
      </w:r>
      <w:r w:rsidRPr="000905F6">
        <w:rPr>
          <w:rFonts w:asciiTheme="majorHAnsi" w:hAnsiTheme="majorHAnsi" w:cstheme="majorHAnsi"/>
          <w:color w:val="000000"/>
          <w:sz w:val="22"/>
          <w:szCs w:val="22"/>
        </w:rPr>
        <w:t xml:space="preserve">Σε συνεργασία με τους παρόχους της ψηφιακής πλατφόρμας λαμβάνει και εξετάζει </w:t>
      </w:r>
      <w:bookmarkStart w:id="3" w:name="_Hlk73461595"/>
      <w:r w:rsidRPr="000905F6">
        <w:rPr>
          <w:rFonts w:asciiTheme="majorHAnsi" w:hAnsiTheme="majorHAnsi" w:cstheme="majorHAnsi"/>
          <w:color w:val="000000"/>
          <w:sz w:val="22"/>
          <w:szCs w:val="22"/>
        </w:rPr>
        <w:t>τα στατιστικά επισκεψιμότητας και χρήσης της πλατφόρμας</w:t>
      </w:r>
      <w:bookmarkEnd w:id="3"/>
      <w:r w:rsidRPr="000905F6">
        <w:rPr>
          <w:rFonts w:asciiTheme="majorHAnsi" w:hAnsiTheme="majorHAnsi" w:cstheme="majorHAnsi"/>
          <w:color w:val="000000"/>
          <w:sz w:val="22"/>
          <w:szCs w:val="22"/>
        </w:rPr>
        <w:t>.</w:t>
      </w:r>
    </w:p>
    <w:p w14:paraId="280BE6E8" w14:textId="77777777" w:rsidR="00BE65F4" w:rsidRDefault="00BE65F4">
      <w:pPr>
        <w:tabs>
          <w:tab w:val="left" w:pos="864"/>
          <w:tab w:val="left" w:pos="426"/>
        </w:tabs>
        <w:jc w:val="both"/>
      </w:pPr>
    </w:p>
    <w:p w14:paraId="134607C1" w14:textId="269DE92C" w:rsidR="00DC5DD2" w:rsidRPr="009E5ABA" w:rsidRDefault="00DC5DD2" w:rsidP="00DC5DD2">
      <w:pPr>
        <w:ind w:left="34"/>
        <w:rPr>
          <w:rFonts w:asciiTheme="majorHAnsi" w:hAnsiTheme="majorHAnsi" w:cstheme="majorHAnsi"/>
          <w:sz w:val="22"/>
          <w:szCs w:val="22"/>
        </w:rPr>
      </w:pPr>
      <w:r w:rsidRPr="009E5ABA">
        <w:rPr>
          <w:rFonts w:asciiTheme="majorHAnsi" w:hAnsiTheme="majorHAnsi" w:cstheme="majorHAnsi"/>
          <w:b/>
          <w:sz w:val="22"/>
          <w:szCs w:val="22"/>
        </w:rPr>
        <w:t xml:space="preserve">Υπεύθυνος για το Συντονισμό Ανάπτυξης </w:t>
      </w:r>
      <w:r w:rsidR="00224331" w:rsidRPr="009E5ABA">
        <w:rPr>
          <w:rFonts w:asciiTheme="majorHAnsi" w:hAnsiTheme="majorHAnsi" w:cstheme="majorHAnsi"/>
          <w:b/>
          <w:sz w:val="22"/>
          <w:szCs w:val="22"/>
        </w:rPr>
        <w:t xml:space="preserve">και Νέων Δράσεων </w:t>
      </w:r>
      <w:r w:rsidRPr="009E5ABA">
        <w:rPr>
          <w:rFonts w:asciiTheme="majorHAnsi" w:hAnsiTheme="majorHAnsi" w:cstheme="majorHAnsi"/>
          <w:b/>
          <w:sz w:val="22"/>
          <w:szCs w:val="22"/>
        </w:rPr>
        <w:t>του Φεστιβάλ (</w:t>
      </w:r>
      <w:r w:rsidR="001B30EE" w:rsidRPr="009E5ABA">
        <w:rPr>
          <w:rFonts w:asciiTheme="majorHAnsi" w:hAnsiTheme="majorHAnsi" w:cstheme="majorHAnsi"/>
          <w:b/>
          <w:sz w:val="22"/>
          <w:szCs w:val="22"/>
        </w:rPr>
        <w:t xml:space="preserve">ΚΩΔ. </w:t>
      </w:r>
      <w:r w:rsidRPr="009E5ABA">
        <w:rPr>
          <w:rFonts w:asciiTheme="majorHAnsi" w:hAnsiTheme="majorHAnsi" w:cstheme="majorHAnsi"/>
          <w:b/>
          <w:sz w:val="22"/>
          <w:szCs w:val="22"/>
        </w:rPr>
        <w:t>Α.4)</w:t>
      </w:r>
      <w:r w:rsidRPr="009E5ABA">
        <w:rPr>
          <w:rFonts w:asciiTheme="majorHAnsi" w:hAnsiTheme="majorHAnsi" w:cstheme="majorHAnsi"/>
          <w:sz w:val="22"/>
          <w:szCs w:val="22"/>
        </w:rPr>
        <w:t xml:space="preserve"> </w:t>
      </w:r>
    </w:p>
    <w:p w14:paraId="030DEB51" w14:textId="77777777" w:rsidR="009E5ABA" w:rsidRPr="009E5ABA" w:rsidRDefault="009E5ABA" w:rsidP="009E5ABA">
      <w:pPr>
        <w:ind w:left="34"/>
        <w:jc w:val="both"/>
        <w:rPr>
          <w:rFonts w:asciiTheme="majorHAnsi" w:hAnsiTheme="majorHAnsi" w:cstheme="majorHAnsi"/>
          <w:sz w:val="22"/>
          <w:szCs w:val="22"/>
        </w:rPr>
      </w:pPr>
      <w:r w:rsidRPr="009E5ABA">
        <w:rPr>
          <w:rFonts w:asciiTheme="majorHAnsi" w:hAnsiTheme="majorHAnsi" w:cstheme="majorHAnsi"/>
          <w:sz w:val="22"/>
          <w:szCs w:val="22"/>
        </w:rPr>
        <w:t>Έχει ως κύριο αντικείμενο εργασίας την διερεύνηση συνεργασιών του 27ου Διεθνούς Φεστιβάλ Κινηματογράφου της Αθήνας Νύχτες Πρεμιέρας με άλλους θεσμούς και φορείς που συμβάλλουν στην διεύρυνση των δραστηριοτήτων και τη διάδοση σε εθνικό και διεθνές επίπεδο. Ενδεικτικά, ειδικότερα αντικείμενα του είναι:</w:t>
      </w:r>
    </w:p>
    <w:p w14:paraId="48092784" w14:textId="5B839D58" w:rsidR="009E5ABA" w:rsidRPr="009E5ABA" w:rsidRDefault="009E5ABA" w:rsidP="009E5ABA">
      <w:pPr>
        <w:ind w:left="34"/>
        <w:jc w:val="both"/>
        <w:rPr>
          <w:rFonts w:asciiTheme="majorHAnsi" w:hAnsiTheme="majorHAnsi" w:cstheme="majorHAnsi"/>
          <w:sz w:val="22"/>
          <w:szCs w:val="22"/>
        </w:rPr>
      </w:pPr>
      <w:r w:rsidRPr="009E5ABA">
        <w:rPr>
          <w:rFonts w:asciiTheme="majorHAnsi" w:hAnsiTheme="majorHAnsi" w:cstheme="majorHAnsi"/>
          <w:sz w:val="22"/>
          <w:szCs w:val="22"/>
        </w:rPr>
        <w:t>1. Η συνεχής ενημέρωση σχετικά με τις αναπτυξιακές μεθόδους των Φεστιβάλ του Εξωτερικού και η προσαρμογή τους στις ανάγκες και τα δεδομένα του 27ου Φεστιβάλ.</w:t>
      </w:r>
    </w:p>
    <w:p w14:paraId="223DC96D" w14:textId="78BDA64D" w:rsidR="009E5ABA" w:rsidRPr="009E5ABA" w:rsidRDefault="009E5ABA" w:rsidP="009E5ABA">
      <w:pPr>
        <w:ind w:left="34"/>
        <w:jc w:val="both"/>
        <w:rPr>
          <w:rFonts w:asciiTheme="majorHAnsi" w:hAnsiTheme="majorHAnsi" w:cstheme="majorHAnsi"/>
          <w:sz w:val="22"/>
          <w:szCs w:val="22"/>
        </w:rPr>
      </w:pPr>
      <w:r w:rsidRPr="009E5ABA">
        <w:rPr>
          <w:rFonts w:asciiTheme="majorHAnsi" w:hAnsiTheme="majorHAnsi" w:cstheme="majorHAnsi"/>
          <w:sz w:val="22"/>
          <w:szCs w:val="22"/>
        </w:rPr>
        <w:t>2. Η διαρκής επικοινωνία με κινηματογραφικά Φεστιβάλ τόσο του εξωτερικού όσο και της Ελλάδος με στόχο την επίτευξη συνεργειών με την 27η διοργάνωση του ΔΦΚ της Αθήνας Νύχτες Πρεμιέρας.</w:t>
      </w:r>
    </w:p>
    <w:p w14:paraId="3765163E" w14:textId="3F0F2934" w:rsidR="009E5ABA" w:rsidRPr="009E5ABA" w:rsidRDefault="009E5ABA" w:rsidP="009E5ABA">
      <w:pPr>
        <w:ind w:left="34"/>
        <w:jc w:val="both"/>
        <w:rPr>
          <w:rFonts w:asciiTheme="majorHAnsi" w:hAnsiTheme="majorHAnsi" w:cstheme="majorHAnsi"/>
          <w:sz w:val="22"/>
          <w:szCs w:val="22"/>
        </w:rPr>
      </w:pPr>
      <w:r w:rsidRPr="009E5ABA">
        <w:rPr>
          <w:rFonts w:asciiTheme="majorHAnsi" w:hAnsiTheme="majorHAnsi" w:cstheme="majorHAnsi"/>
          <w:sz w:val="22"/>
          <w:szCs w:val="22"/>
        </w:rPr>
        <w:t>3. Η προσπάθεια συνεργασίας του 27ου Φεστιβάλ με άλλους φορείς (πλην των κινηματογραφικών Φεστιβάλ) με συναφές καλλιτεχνικό περιεχόμενο και σκοπό (συγγραφή και αποστολή προτάσεων συνεργασίας).</w:t>
      </w:r>
    </w:p>
    <w:p w14:paraId="3C13127A" w14:textId="4B46D276" w:rsidR="009E5ABA" w:rsidRPr="009E5ABA" w:rsidRDefault="009E5ABA" w:rsidP="009E5ABA">
      <w:pPr>
        <w:ind w:left="34"/>
        <w:jc w:val="both"/>
        <w:rPr>
          <w:rFonts w:asciiTheme="majorHAnsi" w:hAnsiTheme="majorHAnsi" w:cstheme="majorHAnsi"/>
          <w:sz w:val="22"/>
          <w:szCs w:val="22"/>
        </w:rPr>
      </w:pPr>
      <w:r w:rsidRPr="009E5ABA">
        <w:rPr>
          <w:rFonts w:asciiTheme="majorHAnsi" w:hAnsiTheme="majorHAnsi" w:cstheme="majorHAnsi"/>
          <w:sz w:val="22"/>
          <w:szCs w:val="22"/>
        </w:rPr>
        <w:t>4. Η διαρκής επικοινωνία με τα υπόλοιπα τμήματα του Φεστιβάλ για την διασφάλιση της αποτελεσματικότερης ροής πληροφοριών και την επίτευξη οργανικής συνεργασίας του 27ου Φεστιβάλ με άλλους θεσμούς και φορείς.</w:t>
      </w:r>
    </w:p>
    <w:p w14:paraId="42B8B6E0" w14:textId="0FE611FD" w:rsidR="009E5ABA" w:rsidRPr="009E5ABA" w:rsidRDefault="009E5ABA" w:rsidP="009E5ABA">
      <w:pPr>
        <w:ind w:left="34"/>
        <w:jc w:val="both"/>
        <w:rPr>
          <w:rFonts w:asciiTheme="majorHAnsi" w:hAnsiTheme="majorHAnsi" w:cstheme="majorHAnsi"/>
          <w:sz w:val="22"/>
          <w:szCs w:val="22"/>
        </w:rPr>
      </w:pPr>
      <w:r w:rsidRPr="009E5ABA">
        <w:rPr>
          <w:rFonts w:asciiTheme="majorHAnsi" w:hAnsiTheme="majorHAnsi" w:cstheme="majorHAnsi"/>
          <w:sz w:val="22"/>
          <w:szCs w:val="22"/>
        </w:rPr>
        <w:t>5. Ο συντονισμός εργασιών του προγράμματος που σχετίζονται με τις συνεργασίες της 27ης διοργάνωσης με άλλους θεσμούς και φορείς.</w:t>
      </w:r>
    </w:p>
    <w:p w14:paraId="434C8013" w14:textId="05D77FD0" w:rsidR="009E5ABA" w:rsidRPr="009E5ABA" w:rsidRDefault="009E5ABA" w:rsidP="009E5ABA">
      <w:pPr>
        <w:ind w:left="34"/>
        <w:jc w:val="both"/>
        <w:rPr>
          <w:rFonts w:asciiTheme="majorHAnsi" w:hAnsiTheme="majorHAnsi" w:cstheme="majorHAnsi"/>
          <w:sz w:val="22"/>
          <w:szCs w:val="22"/>
        </w:rPr>
      </w:pPr>
      <w:r w:rsidRPr="009E5ABA">
        <w:rPr>
          <w:rFonts w:asciiTheme="majorHAnsi" w:hAnsiTheme="majorHAnsi" w:cstheme="majorHAnsi"/>
          <w:sz w:val="22"/>
          <w:szCs w:val="22"/>
        </w:rPr>
        <w:t>6. Η διαρκής επικοινωνία με τα συνεργαζόμενα Φεστιβάλ και τους άλλους φορείς για συχνή και εμπεριστατωμένη ανταπόκριση σχετικά με την έκβαση της συνεργασίας εκατέρωθεν.</w:t>
      </w:r>
    </w:p>
    <w:p w14:paraId="68DA246E" w14:textId="6C0B56F1" w:rsidR="009E5ABA" w:rsidRPr="009E5ABA" w:rsidRDefault="009E5ABA" w:rsidP="009E5ABA">
      <w:pPr>
        <w:ind w:left="34"/>
        <w:jc w:val="both"/>
        <w:rPr>
          <w:rFonts w:asciiTheme="majorHAnsi" w:hAnsiTheme="majorHAnsi" w:cstheme="majorHAnsi"/>
          <w:sz w:val="22"/>
          <w:szCs w:val="22"/>
        </w:rPr>
      </w:pPr>
      <w:r w:rsidRPr="009E5ABA">
        <w:rPr>
          <w:rFonts w:asciiTheme="majorHAnsi" w:hAnsiTheme="majorHAnsi" w:cstheme="majorHAnsi"/>
          <w:sz w:val="22"/>
          <w:szCs w:val="22"/>
        </w:rPr>
        <w:t xml:space="preserve">7. Η συνεργασία με το Γραφείο Επικοινωνίας για την πραγματοποίηση των απαραίτητων ενεργειών για την ουσιαστική προβολή των παράλληλων δράσεων και συνεργασιών της 27ης διοργάνωσης σε φορείς, δημοσιογράφους, προσκεκλημένους, επαγγελματίες και κοινό. </w:t>
      </w:r>
    </w:p>
    <w:p w14:paraId="13B46D66" w14:textId="21B9E3A0" w:rsidR="009E5ABA" w:rsidRPr="009E5ABA" w:rsidRDefault="009E5ABA" w:rsidP="009E5ABA">
      <w:pPr>
        <w:ind w:left="34"/>
        <w:jc w:val="both"/>
        <w:rPr>
          <w:rFonts w:asciiTheme="majorHAnsi" w:hAnsiTheme="majorHAnsi" w:cstheme="majorHAnsi"/>
          <w:sz w:val="22"/>
          <w:szCs w:val="22"/>
        </w:rPr>
      </w:pPr>
      <w:r w:rsidRPr="009E5ABA">
        <w:rPr>
          <w:rFonts w:asciiTheme="majorHAnsi" w:hAnsiTheme="majorHAnsi" w:cstheme="majorHAnsi"/>
          <w:sz w:val="22"/>
          <w:szCs w:val="22"/>
        </w:rPr>
        <w:t xml:space="preserve">8. Ο έλεγχος της τήρησης των όρων συνεργασίας με άλλα Φεστιβάλ και φορείς. </w:t>
      </w:r>
    </w:p>
    <w:p w14:paraId="0BD5A8F1" w14:textId="7E1F1492" w:rsidR="009E5ABA" w:rsidRPr="009E5ABA" w:rsidRDefault="009E5ABA" w:rsidP="009E5ABA">
      <w:pPr>
        <w:ind w:left="34"/>
        <w:jc w:val="both"/>
        <w:rPr>
          <w:rFonts w:asciiTheme="majorHAnsi" w:hAnsiTheme="majorHAnsi" w:cstheme="majorHAnsi"/>
          <w:sz w:val="22"/>
          <w:szCs w:val="22"/>
        </w:rPr>
      </w:pPr>
      <w:r w:rsidRPr="009E5ABA">
        <w:rPr>
          <w:rFonts w:asciiTheme="majorHAnsi" w:hAnsiTheme="majorHAnsi" w:cstheme="majorHAnsi"/>
          <w:sz w:val="22"/>
          <w:szCs w:val="22"/>
        </w:rPr>
        <w:t>9. Ο απολογισμός της κάθε συνεργασίας μετά το πέρας του κύκλου του Φεστιβάλ.</w:t>
      </w:r>
    </w:p>
    <w:p w14:paraId="57D65EF1" w14:textId="77777777" w:rsidR="00DC5DD2" w:rsidRDefault="00DC5DD2">
      <w:pPr>
        <w:jc w:val="both"/>
        <w:rPr>
          <w:rFonts w:ascii="Calibri" w:eastAsia="Calibri" w:hAnsi="Calibri" w:cs="Calibri"/>
          <w:b/>
          <w:bCs/>
          <w:sz w:val="22"/>
          <w:szCs w:val="22"/>
        </w:rPr>
      </w:pPr>
    </w:p>
    <w:p w14:paraId="0FE2208B" w14:textId="094A5A2A" w:rsidR="008325FC" w:rsidRPr="00F807A6" w:rsidRDefault="008325FC">
      <w:pPr>
        <w:jc w:val="both"/>
        <w:rPr>
          <w:rFonts w:ascii="Calibri" w:eastAsia="Calibri" w:hAnsi="Calibri" w:cs="Calibri"/>
          <w:b/>
          <w:bCs/>
          <w:sz w:val="22"/>
          <w:szCs w:val="22"/>
        </w:rPr>
      </w:pPr>
      <w:r w:rsidRPr="00F807A6">
        <w:rPr>
          <w:rFonts w:ascii="Calibri" w:eastAsia="Calibri" w:hAnsi="Calibri" w:cs="Calibri"/>
          <w:b/>
          <w:bCs/>
          <w:sz w:val="22"/>
          <w:szCs w:val="22"/>
        </w:rPr>
        <w:t>Υπεύθυνος συντονισμού εργασιών (ΚΩ</w:t>
      </w:r>
      <w:r w:rsidR="00360079">
        <w:rPr>
          <w:rFonts w:ascii="Calibri" w:eastAsia="Calibri" w:hAnsi="Calibri" w:cs="Calibri"/>
          <w:b/>
          <w:bCs/>
          <w:sz w:val="22"/>
          <w:szCs w:val="22"/>
        </w:rPr>
        <w:t>Δ</w:t>
      </w:r>
      <w:r w:rsidRPr="00F807A6">
        <w:rPr>
          <w:rFonts w:ascii="Calibri" w:eastAsia="Calibri" w:hAnsi="Calibri" w:cs="Calibri"/>
          <w:b/>
          <w:bCs/>
          <w:sz w:val="22"/>
          <w:szCs w:val="22"/>
        </w:rPr>
        <w:t>. Α5)</w:t>
      </w:r>
    </w:p>
    <w:p w14:paraId="515F4C0C" w14:textId="49DCE5CC" w:rsidR="00F807A6" w:rsidRPr="00F807A6" w:rsidRDefault="00F807A6" w:rsidP="00F807A6">
      <w:pPr>
        <w:jc w:val="both"/>
        <w:rPr>
          <w:rFonts w:ascii="Calibri" w:eastAsia="Calibri" w:hAnsi="Calibri" w:cs="Calibri"/>
          <w:sz w:val="22"/>
          <w:szCs w:val="22"/>
        </w:rPr>
      </w:pPr>
      <w:r>
        <w:rPr>
          <w:rFonts w:ascii="Calibri" w:eastAsia="Calibri" w:hAnsi="Calibri" w:cs="Calibri"/>
          <w:sz w:val="22"/>
          <w:szCs w:val="22"/>
        </w:rPr>
        <w:t>Σ</w:t>
      </w:r>
      <w:r w:rsidRPr="00F807A6">
        <w:rPr>
          <w:rFonts w:ascii="Calibri" w:eastAsia="Calibri" w:hAnsi="Calibri" w:cs="Calibri"/>
          <w:sz w:val="22"/>
          <w:szCs w:val="22"/>
        </w:rPr>
        <w:t>υγκεκριμένα έχει ως αντικείμενα εργασίας:</w:t>
      </w:r>
    </w:p>
    <w:p w14:paraId="4372EDE7" w14:textId="1B388165" w:rsidR="00F807A6" w:rsidRPr="00F807A6" w:rsidRDefault="00F807A6" w:rsidP="00F807A6">
      <w:pPr>
        <w:jc w:val="both"/>
        <w:rPr>
          <w:rFonts w:ascii="Calibri" w:eastAsia="Calibri" w:hAnsi="Calibri" w:cs="Calibri"/>
          <w:sz w:val="22"/>
          <w:szCs w:val="22"/>
        </w:rPr>
      </w:pPr>
      <w:r w:rsidRPr="00F807A6">
        <w:rPr>
          <w:rFonts w:ascii="Calibri" w:eastAsia="Calibri" w:hAnsi="Calibri" w:cs="Calibri"/>
          <w:sz w:val="22"/>
          <w:szCs w:val="22"/>
        </w:rPr>
        <w:t>1. Τον συντονισμό εργασιών των τμημάτων και τον έλεγχο όλων των φάσεων</w:t>
      </w:r>
      <w:r>
        <w:rPr>
          <w:rFonts w:ascii="Calibri" w:eastAsia="Calibri" w:hAnsi="Calibri" w:cs="Calibri"/>
          <w:sz w:val="22"/>
          <w:szCs w:val="22"/>
        </w:rPr>
        <w:t xml:space="preserve"> </w:t>
      </w:r>
      <w:r w:rsidRPr="00F807A6">
        <w:rPr>
          <w:rFonts w:ascii="Calibri" w:eastAsia="Calibri" w:hAnsi="Calibri" w:cs="Calibri"/>
          <w:sz w:val="22"/>
          <w:szCs w:val="22"/>
        </w:rPr>
        <w:t>της εξέλιξης και των αναμενόμενων αποτελεσμάτων από τον σχεδιασμό</w:t>
      </w:r>
      <w:r>
        <w:rPr>
          <w:rFonts w:ascii="Calibri" w:eastAsia="Calibri" w:hAnsi="Calibri" w:cs="Calibri"/>
          <w:sz w:val="22"/>
          <w:szCs w:val="22"/>
        </w:rPr>
        <w:t xml:space="preserve"> </w:t>
      </w:r>
      <w:r w:rsidRPr="00F807A6">
        <w:rPr>
          <w:rFonts w:ascii="Calibri" w:eastAsia="Calibri" w:hAnsi="Calibri" w:cs="Calibri"/>
          <w:sz w:val="22"/>
          <w:szCs w:val="22"/>
        </w:rPr>
        <w:t>μέχρι την ολοκλήρωση του Φεστιβάλ.</w:t>
      </w:r>
    </w:p>
    <w:p w14:paraId="7FAA1212" w14:textId="64CC84EE" w:rsidR="00F807A6" w:rsidRPr="00F807A6" w:rsidRDefault="00F807A6" w:rsidP="00F807A6">
      <w:pPr>
        <w:jc w:val="both"/>
        <w:rPr>
          <w:rFonts w:ascii="Calibri" w:eastAsia="Calibri" w:hAnsi="Calibri" w:cs="Calibri"/>
          <w:sz w:val="22"/>
          <w:szCs w:val="22"/>
        </w:rPr>
      </w:pPr>
      <w:r w:rsidRPr="00F807A6">
        <w:rPr>
          <w:rFonts w:ascii="Calibri" w:eastAsia="Calibri" w:hAnsi="Calibri" w:cs="Calibri"/>
          <w:sz w:val="22"/>
          <w:szCs w:val="22"/>
        </w:rPr>
        <w:t>2. Την εποπτεία της εξέλιξης του συνόλου των εργασιών της παραγωγής,</w:t>
      </w:r>
      <w:r>
        <w:rPr>
          <w:rFonts w:ascii="Calibri" w:eastAsia="Calibri" w:hAnsi="Calibri" w:cs="Calibri"/>
          <w:sz w:val="22"/>
          <w:szCs w:val="22"/>
        </w:rPr>
        <w:t xml:space="preserve"> </w:t>
      </w:r>
      <w:r w:rsidRPr="00F807A6">
        <w:rPr>
          <w:rFonts w:ascii="Calibri" w:eastAsia="Calibri" w:hAnsi="Calibri" w:cs="Calibri"/>
          <w:sz w:val="22"/>
          <w:szCs w:val="22"/>
        </w:rPr>
        <w:t>δημιουργώντας λεπτομερές χρονοδιάγραμμα για την τήρηση των διοριών</w:t>
      </w:r>
      <w:r>
        <w:rPr>
          <w:rFonts w:ascii="Calibri" w:eastAsia="Calibri" w:hAnsi="Calibri" w:cs="Calibri"/>
          <w:sz w:val="22"/>
          <w:szCs w:val="22"/>
        </w:rPr>
        <w:t xml:space="preserve"> </w:t>
      </w:r>
      <w:r w:rsidRPr="00F807A6">
        <w:rPr>
          <w:rFonts w:ascii="Calibri" w:eastAsia="Calibri" w:hAnsi="Calibri" w:cs="Calibri"/>
          <w:sz w:val="22"/>
          <w:szCs w:val="22"/>
        </w:rPr>
        <w:t>παράδοσης των σχετικών εργασιών, υλοποίησης και παράδοσης υλικών.</w:t>
      </w:r>
    </w:p>
    <w:p w14:paraId="13D4CD62" w14:textId="7F44A34B" w:rsidR="00F807A6" w:rsidRPr="00F807A6" w:rsidRDefault="00F807A6" w:rsidP="00F807A6">
      <w:pPr>
        <w:jc w:val="both"/>
        <w:rPr>
          <w:rFonts w:ascii="Calibri" w:eastAsia="Calibri" w:hAnsi="Calibri" w:cs="Calibri"/>
          <w:sz w:val="22"/>
          <w:szCs w:val="22"/>
        </w:rPr>
      </w:pPr>
      <w:r w:rsidRPr="00F807A6">
        <w:rPr>
          <w:rFonts w:ascii="Calibri" w:eastAsia="Calibri" w:hAnsi="Calibri" w:cs="Calibri"/>
          <w:sz w:val="22"/>
          <w:szCs w:val="22"/>
        </w:rPr>
        <w:t>3. Την διαρκή επικοινωνία με τα υπόλοιπα τμήματα του Φεστιβάλ για την</w:t>
      </w:r>
      <w:r>
        <w:rPr>
          <w:rFonts w:ascii="Calibri" w:eastAsia="Calibri" w:hAnsi="Calibri" w:cs="Calibri"/>
          <w:sz w:val="22"/>
          <w:szCs w:val="22"/>
        </w:rPr>
        <w:t xml:space="preserve"> </w:t>
      </w:r>
      <w:r w:rsidRPr="00F807A6">
        <w:rPr>
          <w:rFonts w:ascii="Calibri" w:eastAsia="Calibri" w:hAnsi="Calibri" w:cs="Calibri"/>
          <w:sz w:val="22"/>
          <w:szCs w:val="22"/>
        </w:rPr>
        <w:t>διασφάλιση της αποτελεσματικότερης ροής πληροφοριών και την</w:t>
      </w:r>
      <w:r>
        <w:rPr>
          <w:rFonts w:ascii="Calibri" w:eastAsia="Calibri" w:hAnsi="Calibri" w:cs="Calibri"/>
          <w:sz w:val="22"/>
          <w:szCs w:val="22"/>
        </w:rPr>
        <w:t xml:space="preserve"> </w:t>
      </w:r>
      <w:r w:rsidRPr="00F807A6">
        <w:rPr>
          <w:rFonts w:ascii="Calibri" w:eastAsia="Calibri" w:hAnsi="Calibri" w:cs="Calibri"/>
          <w:sz w:val="22"/>
          <w:szCs w:val="22"/>
        </w:rPr>
        <w:t>ενημέρωση για θέματα που αφορούν την ορθή λειτουργία τους</w:t>
      </w:r>
    </w:p>
    <w:p w14:paraId="2567B9D6" w14:textId="44519936" w:rsidR="00F807A6" w:rsidRPr="00F807A6" w:rsidRDefault="00F807A6" w:rsidP="00F807A6">
      <w:pPr>
        <w:jc w:val="both"/>
        <w:rPr>
          <w:rFonts w:ascii="Calibri" w:eastAsia="Calibri" w:hAnsi="Calibri" w:cs="Calibri"/>
          <w:sz w:val="22"/>
          <w:szCs w:val="22"/>
        </w:rPr>
      </w:pPr>
      <w:r w:rsidRPr="00F807A6">
        <w:rPr>
          <w:rFonts w:ascii="Calibri" w:eastAsia="Calibri" w:hAnsi="Calibri" w:cs="Calibri"/>
          <w:sz w:val="22"/>
          <w:szCs w:val="22"/>
        </w:rPr>
        <w:t>4. Την ανεύρεση κατάλληλων χώρων και την επιμέλεια αυτών για τη διεξαγωγή</w:t>
      </w:r>
      <w:r>
        <w:rPr>
          <w:rFonts w:ascii="Calibri" w:eastAsia="Calibri" w:hAnsi="Calibri" w:cs="Calibri"/>
          <w:sz w:val="22"/>
          <w:szCs w:val="22"/>
        </w:rPr>
        <w:t xml:space="preserve"> </w:t>
      </w:r>
      <w:r w:rsidRPr="00F807A6">
        <w:rPr>
          <w:rFonts w:ascii="Calibri" w:eastAsia="Calibri" w:hAnsi="Calibri" w:cs="Calibri"/>
          <w:sz w:val="22"/>
          <w:szCs w:val="22"/>
        </w:rPr>
        <w:t>των παράλληλων δράσεων.</w:t>
      </w:r>
    </w:p>
    <w:p w14:paraId="2AAF37E2" w14:textId="49F53140" w:rsidR="00F807A6" w:rsidRPr="00F807A6" w:rsidRDefault="00F807A6" w:rsidP="00F807A6">
      <w:pPr>
        <w:jc w:val="both"/>
        <w:rPr>
          <w:rFonts w:ascii="Calibri" w:eastAsia="Calibri" w:hAnsi="Calibri" w:cs="Calibri"/>
          <w:sz w:val="22"/>
          <w:szCs w:val="22"/>
        </w:rPr>
      </w:pPr>
      <w:r w:rsidRPr="00F807A6">
        <w:rPr>
          <w:rFonts w:ascii="Calibri" w:eastAsia="Calibri" w:hAnsi="Calibri" w:cs="Calibri"/>
          <w:sz w:val="22"/>
          <w:szCs w:val="22"/>
        </w:rPr>
        <w:t>5. Τον συντονισμό με συνεχείς συναντήσεις ενημερωτικού χαρακτήρα καθ’ όλη</w:t>
      </w:r>
      <w:r>
        <w:rPr>
          <w:rFonts w:ascii="Calibri" w:eastAsia="Calibri" w:hAnsi="Calibri" w:cs="Calibri"/>
          <w:sz w:val="22"/>
          <w:szCs w:val="22"/>
        </w:rPr>
        <w:t xml:space="preserve"> </w:t>
      </w:r>
      <w:r w:rsidRPr="00F807A6">
        <w:rPr>
          <w:rFonts w:ascii="Calibri" w:eastAsia="Calibri" w:hAnsi="Calibri" w:cs="Calibri"/>
          <w:sz w:val="22"/>
          <w:szCs w:val="22"/>
        </w:rPr>
        <w:t>τη διάρκεια προετοιμασίας του Φεστιβάλ αλλά και κατά τη διάρκεια αυτού</w:t>
      </w:r>
      <w:r>
        <w:rPr>
          <w:rFonts w:ascii="Calibri" w:eastAsia="Calibri" w:hAnsi="Calibri" w:cs="Calibri"/>
          <w:sz w:val="22"/>
          <w:szCs w:val="22"/>
        </w:rPr>
        <w:t xml:space="preserve"> </w:t>
      </w:r>
      <w:r w:rsidRPr="00F807A6">
        <w:rPr>
          <w:rFonts w:ascii="Calibri" w:eastAsia="Calibri" w:hAnsi="Calibri" w:cs="Calibri"/>
          <w:sz w:val="22"/>
          <w:szCs w:val="22"/>
        </w:rPr>
        <w:t>με ενημερωτικά σημειώματα ροής εργασιών ανά ημέρα.</w:t>
      </w:r>
    </w:p>
    <w:p w14:paraId="510DC9E8" w14:textId="6BADF589" w:rsidR="00F807A6" w:rsidRPr="00F807A6" w:rsidRDefault="00F807A6" w:rsidP="00F807A6">
      <w:pPr>
        <w:jc w:val="both"/>
        <w:rPr>
          <w:rFonts w:ascii="Calibri" w:eastAsia="Calibri" w:hAnsi="Calibri" w:cs="Calibri"/>
          <w:sz w:val="22"/>
          <w:szCs w:val="22"/>
        </w:rPr>
      </w:pPr>
      <w:r w:rsidRPr="00F807A6">
        <w:rPr>
          <w:rFonts w:ascii="Calibri" w:eastAsia="Calibri" w:hAnsi="Calibri" w:cs="Calibri"/>
          <w:sz w:val="22"/>
          <w:szCs w:val="22"/>
        </w:rPr>
        <w:t>6. Την επίβλεψη διεξαγωγής των παράλληλων εκδηλώσεων του Φεστιβάλ και</w:t>
      </w:r>
      <w:r>
        <w:rPr>
          <w:rFonts w:ascii="Calibri" w:eastAsia="Calibri" w:hAnsi="Calibri" w:cs="Calibri"/>
          <w:sz w:val="22"/>
          <w:szCs w:val="22"/>
        </w:rPr>
        <w:t xml:space="preserve"> </w:t>
      </w:r>
      <w:r w:rsidRPr="00F807A6">
        <w:rPr>
          <w:rFonts w:ascii="Calibri" w:eastAsia="Calibri" w:hAnsi="Calibri" w:cs="Calibri"/>
          <w:sz w:val="22"/>
          <w:szCs w:val="22"/>
        </w:rPr>
        <w:t>εκτός των κινηματογράφων (μάστερκλας, άλλες εκδηλώσεις, κλπ)</w:t>
      </w:r>
    </w:p>
    <w:p w14:paraId="54269826" w14:textId="32488801" w:rsidR="00F807A6" w:rsidRPr="00F807A6" w:rsidRDefault="00F807A6" w:rsidP="00F807A6">
      <w:pPr>
        <w:jc w:val="both"/>
        <w:rPr>
          <w:rFonts w:ascii="Calibri" w:eastAsia="Calibri" w:hAnsi="Calibri" w:cs="Calibri"/>
          <w:sz w:val="22"/>
          <w:szCs w:val="22"/>
        </w:rPr>
      </w:pPr>
      <w:r w:rsidRPr="00F807A6">
        <w:rPr>
          <w:rFonts w:ascii="Calibri" w:eastAsia="Calibri" w:hAnsi="Calibri" w:cs="Calibri"/>
          <w:sz w:val="22"/>
          <w:szCs w:val="22"/>
        </w:rPr>
        <w:t>7. Τον συντονισμό των σημείων και επαφών διανομής των εκδόσεων και των</w:t>
      </w:r>
      <w:r>
        <w:rPr>
          <w:rFonts w:ascii="Calibri" w:eastAsia="Calibri" w:hAnsi="Calibri" w:cs="Calibri"/>
          <w:sz w:val="22"/>
          <w:szCs w:val="22"/>
        </w:rPr>
        <w:t xml:space="preserve"> </w:t>
      </w:r>
      <w:r w:rsidRPr="00F807A6">
        <w:rPr>
          <w:rFonts w:ascii="Calibri" w:eastAsia="Calibri" w:hAnsi="Calibri" w:cs="Calibri"/>
          <w:sz w:val="22"/>
          <w:szCs w:val="22"/>
        </w:rPr>
        <w:t>λοιπών αντικειμένων.</w:t>
      </w:r>
    </w:p>
    <w:p w14:paraId="2CC3E330" w14:textId="5B0611A0" w:rsidR="00F807A6" w:rsidRPr="00F807A6" w:rsidRDefault="00F807A6" w:rsidP="00F807A6">
      <w:pPr>
        <w:jc w:val="both"/>
        <w:rPr>
          <w:rFonts w:ascii="Calibri" w:eastAsia="Calibri" w:hAnsi="Calibri" w:cs="Calibri"/>
          <w:sz w:val="22"/>
          <w:szCs w:val="22"/>
        </w:rPr>
      </w:pPr>
      <w:r w:rsidRPr="00F807A6">
        <w:rPr>
          <w:rFonts w:ascii="Calibri" w:eastAsia="Calibri" w:hAnsi="Calibri" w:cs="Calibri"/>
          <w:sz w:val="22"/>
          <w:szCs w:val="22"/>
        </w:rPr>
        <w:lastRenderedPageBreak/>
        <w:t>8. Την ανεύρεση κατάλληλων προμηθευτών για την παροχή υπηρεσιών που</w:t>
      </w:r>
      <w:r>
        <w:rPr>
          <w:rFonts w:ascii="Calibri" w:eastAsia="Calibri" w:hAnsi="Calibri" w:cs="Calibri"/>
          <w:sz w:val="22"/>
          <w:szCs w:val="22"/>
        </w:rPr>
        <w:t xml:space="preserve"> </w:t>
      </w:r>
      <w:r w:rsidRPr="00F807A6">
        <w:rPr>
          <w:rFonts w:ascii="Calibri" w:eastAsia="Calibri" w:hAnsi="Calibri" w:cs="Calibri"/>
          <w:sz w:val="22"/>
          <w:szCs w:val="22"/>
        </w:rPr>
        <w:t>πλαισιώνουν τις δράσεις του Φεστιβάλ.</w:t>
      </w:r>
    </w:p>
    <w:p w14:paraId="49CEDA25" w14:textId="3B203798" w:rsidR="00F807A6" w:rsidRPr="00F807A6" w:rsidRDefault="00F807A6" w:rsidP="00F807A6">
      <w:pPr>
        <w:jc w:val="both"/>
        <w:rPr>
          <w:rFonts w:ascii="Calibri" w:eastAsia="Calibri" w:hAnsi="Calibri" w:cs="Calibri"/>
          <w:sz w:val="22"/>
          <w:szCs w:val="22"/>
        </w:rPr>
      </w:pPr>
      <w:r w:rsidRPr="00F807A6">
        <w:rPr>
          <w:rFonts w:ascii="Calibri" w:eastAsia="Calibri" w:hAnsi="Calibri" w:cs="Calibri"/>
          <w:sz w:val="22"/>
          <w:szCs w:val="22"/>
        </w:rPr>
        <w:t>9. Την επιμέλεια και επίβλεψη των παράλληλων δράσεων του Φεστιβάλ και</w:t>
      </w:r>
      <w:r>
        <w:rPr>
          <w:rFonts w:ascii="Calibri" w:eastAsia="Calibri" w:hAnsi="Calibri" w:cs="Calibri"/>
          <w:sz w:val="22"/>
          <w:szCs w:val="22"/>
        </w:rPr>
        <w:t xml:space="preserve"> </w:t>
      </w:r>
      <w:r w:rsidRPr="00F807A6">
        <w:rPr>
          <w:rFonts w:ascii="Calibri" w:eastAsia="Calibri" w:hAnsi="Calibri" w:cs="Calibri"/>
          <w:sz w:val="22"/>
          <w:szCs w:val="22"/>
        </w:rPr>
        <w:t>την διοχέτευση του αντίστοιχου πληροφοριακού υλικού που αφορά σε</w:t>
      </w:r>
      <w:r>
        <w:rPr>
          <w:rFonts w:ascii="Calibri" w:eastAsia="Calibri" w:hAnsi="Calibri" w:cs="Calibri"/>
          <w:sz w:val="22"/>
          <w:szCs w:val="22"/>
        </w:rPr>
        <w:t xml:space="preserve"> </w:t>
      </w:r>
      <w:r w:rsidRPr="00F807A6">
        <w:rPr>
          <w:rFonts w:ascii="Calibri" w:eastAsia="Calibri" w:hAnsi="Calibri" w:cs="Calibri"/>
          <w:sz w:val="22"/>
          <w:szCs w:val="22"/>
        </w:rPr>
        <w:t>αυτές σε όλα τα τμήματα του Φεστιβάλ</w:t>
      </w:r>
    </w:p>
    <w:p w14:paraId="3556700B" w14:textId="003F8C71" w:rsidR="00F807A6" w:rsidRPr="00F807A6" w:rsidRDefault="00F807A6" w:rsidP="00F807A6">
      <w:pPr>
        <w:jc w:val="both"/>
        <w:rPr>
          <w:rFonts w:ascii="Calibri" w:eastAsia="Calibri" w:hAnsi="Calibri" w:cs="Calibri"/>
          <w:sz w:val="22"/>
          <w:szCs w:val="22"/>
        </w:rPr>
      </w:pPr>
      <w:r w:rsidRPr="00F807A6">
        <w:rPr>
          <w:rFonts w:ascii="Calibri" w:eastAsia="Calibri" w:hAnsi="Calibri" w:cs="Calibri"/>
          <w:sz w:val="22"/>
          <w:szCs w:val="22"/>
        </w:rPr>
        <w:t>10. Τον συντονισμό των εργασιών τεκμηρίωσης (απολογισμό) των δράσεων</w:t>
      </w:r>
      <w:r>
        <w:rPr>
          <w:rFonts w:ascii="Calibri" w:eastAsia="Calibri" w:hAnsi="Calibri" w:cs="Calibri"/>
          <w:sz w:val="22"/>
          <w:szCs w:val="22"/>
        </w:rPr>
        <w:t xml:space="preserve"> </w:t>
      </w:r>
      <w:r w:rsidRPr="00F807A6">
        <w:rPr>
          <w:rFonts w:ascii="Calibri" w:eastAsia="Calibri" w:hAnsi="Calibri" w:cs="Calibri"/>
          <w:sz w:val="22"/>
          <w:szCs w:val="22"/>
        </w:rPr>
        <w:t>μετά την ολοκλήρωσή τους.</w:t>
      </w:r>
    </w:p>
    <w:p w14:paraId="277D782D" w14:textId="77777777" w:rsidR="00BE65F4" w:rsidRDefault="00BE65F4">
      <w:pPr>
        <w:jc w:val="both"/>
        <w:rPr>
          <w:rFonts w:ascii="Calibri" w:eastAsia="Calibri" w:hAnsi="Calibri" w:cs="Calibri"/>
        </w:rPr>
      </w:pPr>
    </w:p>
    <w:p w14:paraId="217D3894" w14:textId="5A0AE8AF" w:rsidR="001745FA" w:rsidRDefault="001745FA" w:rsidP="001745FA">
      <w:pPr>
        <w:pStyle w:val="ab"/>
        <w:jc w:val="both"/>
        <w:rPr>
          <w:rFonts w:asciiTheme="majorHAnsi" w:hAnsiTheme="majorHAnsi" w:cstheme="majorHAnsi"/>
          <w:b/>
          <w:color w:val="FF0000"/>
          <w:sz w:val="22"/>
          <w:szCs w:val="22"/>
        </w:rPr>
      </w:pPr>
      <w:r w:rsidRPr="001745FA">
        <w:rPr>
          <w:rFonts w:asciiTheme="majorHAnsi" w:hAnsiTheme="majorHAnsi" w:cstheme="majorHAnsi"/>
          <w:b/>
          <w:sz w:val="22"/>
          <w:szCs w:val="22"/>
        </w:rPr>
        <w:t>Υπεύθυνος για το συντονισμό υλικών προγράμματος (</w:t>
      </w:r>
      <w:r w:rsidR="00360079">
        <w:rPr>
          <w:rFonts w:asciiTheme="majorHAnsi" w:hAnsiTheme="majorHAnsi" w:cstheme="majorHAnsi"/>
          <w:b/>
          <w:sz w:val="22"/>
          <w:szCs w:val="22"/>
        </w:rPr>
        <w:t xml:space="preserve">ΚΩΔ. </w:t>
      </w:r>
      <w:r w:rsidRPr="001745FA">
        <w:rPr>
          <w:rFonts w:asciiTheme="majorHAnsi" w:hAnsiTheme="majorHAnsi" w:cstheme="majorHAnsi"/>
          <w:b/>
          <w:sz w:val="22"/>
          <w:szCs w:val="22"/>
        </w:rPr>
        <w:t>Α6)</w:t>
      </w:r>
      <w:r w:rsidRPr="001745FA">
        <w:rPr>
          <w:rFonts w:asciiTheme="majorHAnsi" w:hAnsiTheme="majorHAnsi" w:cstheme="majorHAnsi"/>
          <w:b/>
          <w:color w:val="FF0000"/>
          <w:sz w:val="22"/>
          <w:szCs w:val="22"/>
        </w:rPr>
        <w:t xml:space="preserve"> </w:t>
      </w:r>
    </w:p>
    <w:p w14:paraId="43C25CB3" w14:textId="2C3235C8" w:rsidR="001745FA" w:rsidRPr="001745FA" w:rsidRDefault="001745FA" w:rsidP="001745FA">
      <w:pPr>
        <w:pStyle w:val="ab"/>
        <w:jc w:val="both"/>
        <w:rPr>
          <w:rFonts w:asciiTheme="majorHAnsi" w:hAnsiTheme="majorHAnsi" w:cstheme="majorHAnsi"/>
          <w:sz w:val="22"/>
          <w:szCs w:val="22"/>
        </w:rPr>
      </w:pPr>
      <w:r>
        <w:rPr>
          <w:rFonts w:asciiTheme="majorHAnsi" w:hAnsiTheme="majorHAnsi" w:cstheme="majorHAnsi"/>
          <w:sz w:val="22"/>
          <w:szCs w:val="22"/>
        </w:rPr>
        <w:t>Έ</w:t>
      </w:r>
      <w:r w:rsidRPr="001745FA">
        <w:rPr>
          <w:rFonts w:asciiTheme="majorHAnsi" w:hAnsiTheme="majorHAnsi" w:cstheme="majorHAnsi"/>
          <w:sz w:val="22"/>
          <w:szCs w:val="22"/>
        </w:rPr>
        <w:t>χει ως κύριο αντικείμενο εργασίας:</w:t>
      </w:r>
    </w:p>
    <w:p w14:paraId="126B1A4B" w14:textId="1FE334CD" w:rsidR="001745FA" w:rsidRPr="001745FA" w:rsidRDefault="001745FA" w:rsidP="001745FA">
      <w:pPr>
        <w:pStyle w:val="ab"/>
        <w:jc w:val="both"/>
        <w:rPr>
          <w:rFonts w:asciiTheme="majorHAnsi" w:hAnsiTheme="majorHAnsi" w:cstheme="majorHAnsi"/>
          <w:sz w:val="22"/>
          <w:szCs w:val="22"/>
        </w:rPr>
      </w:pPr>
      <w:r w:rsidRPr="001745FA">
        <w:rPr>
          <w:rFonts w:asciiTheme="majorHAnsi" w:hAnsiTheme="majorHAnsi" w:cstheme="majorHAnsi"/>
          <w:sz w:val="22"/>
          <w:szCs w:val="22"/>
        </w:rPr>
        <w:t>1.</w:t>
      </w:r>
      <w:r>
        <w:rPr>
          <w:rFonts w:asciiTheme="majorHAnsi" w:hAnsiTheme="majorHAnsi" w:cstheme="majorHAnsi"/>
          <w:sz w:val="22"/>
          <w:szCs w:val="22"/>
        </w:rPr>
        <w:t xml:space="preserve"> </w:t>
      </w:r>
      <w:r w:rsidRPr="001745FA">
        <w:rPr>
          <w:rFonts w:asciiTheme="majorHAnsi" w:hAnsiTheme="majorHAnsi" w:cstheme="majorHAnsi"/>
          <w:sz w:val="22"/>
          <w:szCs w:val="22"/>
        </w:rPr>
        <w:t xml:space="preserve">Να συλλέγει στοιχεία και υλικά (περιλήψεις, βιογραφικά και φιλμογραφία σκηνοθετών, φωτογραφίες ταινιών και σκηνοθετών, τρέιλερ ταινιών, αφίσες ταινιών κ.α.) των ταινιών που έχουν επιλεγεί από το πρόγραμμα, με σκοπό: α) την παροχή υλικού στο Γραφείο Τύπου για τη συγγραφή των δελτίων τύπου και των λοιπών ανακοινώσεων, β) τη γραφιστική σύνθεση των κειμένων για τα έντυπα των εκδηλώσεων γ) την προώθηση των υλικών στον υπεύθυνο Αρχισυνταξίας aiff.gr </w:t>
      </w:r>
    </w:p>
    <w:p w14:paraId="31DC6BDD" w14:textId="7F9DE391" w:rsidR="001745FA" w:rsidRPr="001745FA" w:rsidRDefault="001745FA" w:rsidP="001745FA">
      <w:pPr>
        <w:pStyle w:val="ab"/>
        <w:jc w:val="both"/>
        <w:rPr>
          <w:rFonts w:asciiTheme="majorHAnsi" w:hAnsiTheme="majorHAnsi" w:cstheme="majorHAnsi"/>
          <w:sz w:val="22"/>
          <w:szCs w:val="22"/>
        </w:rPr>
      </w:pPr>
      <w:r w:rsidRPr="001745FA">
        <w:rPr>
          <w:rFonts w:asciiTheme="majorHAnsi" w:hAnsiTheme="majorHAnsi" w:cstheme="majorHAnsi"/>
          <w:sz w:val="22"/>
          <w:szCs w:val="22"/>
        </w:rPr>
        <w:t>2.</w:t>
      </w:r>
      <w:r>
        <w:rPr>
          <w:rFonts w:asciiTheme="majorHAnsi" w:hAnsiTheme="majorHAnsi" w:cstheme="majorHAnsi"/>
          <w:sz w:val="22"/>
          <w:szCs w:val="22"/>
        </w:rPr>
        <w:t xml:space="preserve"> </w:t>
      </w:r>
      <w:r w:rsidRPr="001745FA">
        <w:rPr>
          <w:rFonts w:asciiTheme="majorHAnsi" w:hAnsiTheme="majorHAnsi" w:cstheme="majorHAnsi"/>
          <w:sz w:val="22"/>
          <w:szCs w:val="22"/>
        </w:rPr>
        <w:t>Να προωθεί τα κείμενα του καταλόγου, του ωρολογίου και όλων των εκδηλώσεων στον Επιμελητή των κειμένων του καταλόγου και του ωρολογίου προγράμματος, ενώ να βρίσκεται μαζί του σε συνεχή επικοινωνία για τυχόν διορθώσεις / ελλείψεις.</w:t>
      </w:r>
    </w:p>
    <w:p w14:paraId="03561BCB" w14:textId="5AEE5E43" w:rsidR="001745FA" w:rsidRPr="001745FA" w:rsidRDefault="001745FA" w:rsidP="001745FA">
      <w:pPr>
        <w:pStyle w:val="ab"/>
        <w:jc w:val="both"/>
        <w:rPr>
          <w:rFonts w:asciiTheme="majorHAnsi" w:hAnsiTheme="majorHAnsi" w:cstheme="majorHAnsi"/>
          <w:sz w:val="22"/>
          <w:szCs w:val="22"/>
        </w:rPr>
      </w:pPr>
      <w:r w:rsidRPr="001745FA">
        <w:rPr>
          <w:rFonts w:asciiTheme="majorHAnsi" w:hAnsiTheme="majorHAnsi" w:cstheme="majorHAnsi"/>
          <w:sz w:val="22"/>
          <w:szCs w:val="22"/>
        </w:rPr>
        <w:t>3. Να προωθεί τα λογότυπα και άλλα στοιχεία συνεργασιών στον γραφίστα και τον επιμελητή των κειμένων του καταλόγου και του ωρολογίου προγράμματος για ένθεσή τους στα ανάλογα προωθητικά εργαλεία του Φεστιβάλ.</w:t>
      </w:r>
    </w:p>
    <w:p w14:paraId="3542D99F" w14:textId="07B58CFC" w:rsidR="001745FA" w:rsidRPr="001745FA" w:rsidRDefault="001745FA" w:rsidP="001745FA">
      <w:pPr>
        <w:pStyle w:val="ab"/>
        <w:jc w:val="both"/>
        <w:rPr>
          <w:rFonts w:asciiTheme="majorHAnsi" w:hAnsiTheme="majorHAnsi" w:cstheme="majorHAnsi"/>
          <w:sz w:val="22"/>
          <w:szCs w:val="22"/>
        </w:rPr>
      </w:pPr>
      <w:r w:rsidRPr="001745FA">
        <w:rPr>
          <w:rFonts w:asciiTheme="majorHAnsi" w:hAnsiTheme="majorHAnsi" w:cstheme="majorHAnsi"/>
          <w:sz w:val="22"/>
          <w:szCs w:val="22"/>
        </w:rPr>
        <w:t>4.</w:t>
      </w:r>
      <w:r>
        <w:rPr>
          <w:rFonts w:asciiTheme="majorHAnsi" w:hAnsiTheme="majorHAnsi" w:cstheme="majorHAnsi"/>
          <w:sz w:val="22"/>
          <w:szCs w:val="22"/>
        </w:rPr>
        <w:t xml:space="preserve"> </w:t>
      </w:r>
      <w:r w:rsidRPr="001745FA">
        <w:rPr>
          <w:rFonts w:asciiTheme="majorHAnsi" w:hAnsiTheme="majorHAnsi" w:cstheme="majorHAnsi"/>
          <w:sz w:val="22"/>
          <w:szCs w:val="22"/>
        </w:rPr>
        <w:t>Να συλλέγει DVD ή link screeners των ταινιών και λίστες διαλόγων σε συνεργασία με τους επιλογείς προγράμματος και να φροντίζει για την προώθησή τους στον Υπεύθυνο υποτιτλισμού.</w:t>
      </w:r>
    </w:p>
    <w:p w14:paraId="7BDBDF5B" w14:textId="522C473B" w:rsidR="001745FA" w:rsidRPr="001745FA" w:rsidRDefault="001745FA" w:rsidP="001745FA">
      <w:pPr>
        <w:pStyle w:val="ab"/>
        <w:jc w:val="both"/>
        <w:rPr>
          <w:rFonts w:asciiTheme="majorHAnsi" w:hAnsiTheme="majorHAnsi" w:cstheme="majorHAnsi"/>
          <w:sz w:val="22"/>
          <w:szCs w:val="22"/>
        </w:rPr>
      </w:pPr>
      <w:r w:rsidRPr="001745FA">
        <w:rPr>
          <w:rFonts w:asciiTheme="majorHAnsi" w:hAnsiTheme="majorHAnsi" w:cstheme="majorHAnsi"/>
          <w:sz w:val="22"/>
          <w:szCs w:val="22"/>
        </w:rPr>
        <w:t>5.</w:t>
      </w:r>
      <w:r>
        <w:rPr>
          <w:rFonts w:asciiTheme="majorHAnsi" w:hAnsiTheme="majorHAnsi" w:cstheme="majorHAnsi"/>
          <w:sz w:val="22"/>
          <w:szCs w:val="22"/>
        </w:rPr>
        <w:t xml:space="preserve"> </w:t>
      </w:r>
      <w:r w:rsidRPr="001745FA">
        <w:rPr>
          <w:rFonts w:asciiTheme="majorHAnsi" w:hAnsiTheme="majorHAnsi" w:cstheme="majorHAnsi"/>
          <w:sz w:val="22"/>
          <w:szCs w:val="22"/>
        </w:rPr>
        <w:t>Να ελέγχει τις τελικές πληροφορίες, κείμενα, φωτογραφίες και λοιπά στοιχεία του καταλόγου και του ωρολογίου προγράμματος.</w:t>
      </w:r>
    </w:p>
    <w:p w14:paraId="3D149D92" w14:textId="313AF89C" w:rsidR="001745FA" w:rsidRPr="001745FA" w:rsidRDefault="001745FA" w:rsidP="001745FA">
      <w:pPr>
        <w:pStyle w:val="ab"/>
        <w:jc w:val="both"/>
        <w:rPr>
          <w:rFonts w:asciiTheme="majorHAnsi" w:hAnsiTheme="majorHAnsi" w:cstheme="majorHAnsi"/>
          <w:sz w:val="22"/>
          <w:szCs w:val="22"/>
        </w:rPr>
      </w:pPr>
      <w:r w:rsidRPr="001745FA">
        <w:rPr>
          <w:rFonts w:asciiTheme="majorHAnsi" w:hAnsiTheme="majorHAnsi" w:cstheme="majorHAnsi"/>
          <w:sz w:val="22"/>
          <w:szCs w:val="22"/>
        </w:rPr>
        <w:t xml:space="preserve">6. </w:t>
      </w:r>
      <w:r>
        <w:rPr>
          <w:rFonts w:asciiTheme="majorHAnsi" w:hAnsiTheme="majorHAnsi" w:cstheme="majorHAnsi"/>
          <w:sz w:val="22"/>
          <w:szCs w:val="22"/>
        </w:rPr>
        <w:t>Ν</w:t>
      </w:r>
      <w:r w:rsidRPr="001745FA">
        <w:rPr>
          <w:rFonts w:asciiTheme="majorHAnsi" w:hAnsiTheme="majorHAnsi" w:cstheme="majorHAnsi"/>
          <w:sz w:val="22"/>
          <w:szCs w:val="22"/>
        </w:rPr>
        <w:t>α προβεί σε συγκέντρωση του υλικού που έχει παραχθεί κατά τη διάρκεια του Φεστιβάλ και της τεκμηρίωσης των εκδηλώσεων, να ενημερώσει το αρχείο του Φεστιβάλ για τη διοργάνωση που πραγματοποιήθηκε.</w:t>
      </w:r>
    </w:p>
    <w:p w14:paraId="5AEDB916" w14:textId="0DCB7AA2" w:rsidR="001745FA" w:rsidRPr="001745FA" w:rsidRDefault="001745FA" w:rsidP="001745FA">
      <w:pPr>
        <w:pStyle w:val="ab"/>
        <w:jc w:val="both"/>
        <w:rPr>
          <w:rFonts w:asciiTheme="majorHAnsi" w:hAnsiTheme="majorHAnsi" w:cstheme="majorHAnsi"/>
          <w:b/>
          <w:bCs/>
          <w:sz w:val="22"/>
          <w:szCs w:val="22"/>
        </w:rPr>
      </w:pPr>
      <w:r w:rsidRPr="001745FA">
        <w:rPr>
          <w:rFonts w:asciiTheme="majorHAnsi" w:hAnsiTheme="majorHAnsi" w:cstheme="majorHAnsi"/>
          <w:sz w:val="22"/>
          <w:szCs w:val="22"/>
        </w:rPr>
        <w:t>7.</w:t>
      </w:r>
      <w:r>
        <w:rPr>
          <w:rFonts w:asciiTheme="majorHAnsi" w:hAnsiTheme="majorHAnsi" w:cstheme="majorHAnsi"/>
          <w:sz w:val="22"/>
          <w:szCs w:val="22"/>
        </w:rPr>
        <w:t xml:space="preserve"> Ν</w:t>
      </w:r>
      <w:r w:rsidRPr="001745FA">
        <w:rPr>
          <w:rFonts w:asciiTheme="majorHAnsi" w:hAnsiTheme="majorHAnsi" w:cstheme="majorHAnsi"/>
          <w:sz w:val="22"/>
          <w:szCs w:val="22"/>
        </w:rPr>
        <w:t>α συλλέξει και να ταξινομήσει όλο το απαραίτητο υλικό από το πρόγραμμα των ταινιών που παρουσιάστηκαν και να ενημερώσει τη βάση δεδομένων του Φεστιβάλ,  συμπληρώνοντας νέα στοιχεία και τυχόν διορθώσεις</w:t>
      </w:r>
      <w:r w:rsidRPr="001745FA">
        <w:rPr>
          <w:rFonts w:asciiTheme="majorHAnsi" w:hAnsiTheme="majorHAnsi" w:cstheme="majorHAnsi"/>
          <w:bCs/>
          <w:sz w:val="22"/>
          <w:szCs w:val="22"/>
        </w:rPr>
        <w:t xml:space="preserve">. </w:t>
      </w:r>
    </w:p>
    <w:p w14:paraId="1E061839" w14:textId="77777777" w:rsidR="00BE65F4" w:rsidRDefault="00BE65F4">
      <w:pPr>
        <w:pBdr>
          <w:left w:val="none" w:sz="0" w:space="25" w:color="FFFFFF"/>
        </w:pBdr>
        <w:jc w:val="both"/>
        <w:rPr>
          <w:rFonts w:ascii="Calibri" w:eastAsia="Calibri" w:hAnsi="Calibri" w:cs="Calibri"/>
          <w:sz w:val="22"/>
          <w:szCs w:val="22"/>
        </w:rPr>
      </w:pPr>
    </w:p>
    <w:p w14:paraId="0FB740D2" w14:textId="75637912" w:rsidR="008320CE" w:rsidRDefault="008320CE" w:rsidP="008320CE">
      <w:pPr>
        <w:ind w:left="34"/>
        <w:jc w:val="both"/>
        <w:rPr>
          <w:rFonts w:asciiTheme="majorHAnsi" w:hAnsiTheme="majorHAnsi" w:cstheme="majorHAnsi"/>
          <w:b/>
          <w:bCs/>
          <w:sz w:val="22"/>
          <w:szCs w:val="22"/>
        </w:rPr>
      </w:pPr>
      <w:r w:rsidRPr="008320CE">
        <w:rPr>
          <w:rFonts w:asciiTheme="majorHAnsi" w:hAnsiTheme="majorHAnsi" w:cstheme="majorHAnsi"/>
          <w:b/>
          <w:sz w:val="22"/>
          <w:szCs w:val="22"/>
        </w:rPr>
        <w:t xml:space="preserve">Υπεύθυνος  για την επιμέλεια των κειμένων του καταλόγου του ωρολογίου προγράμματος </w:t>
      </w:r>
      <w:r w:rsidRPr="008320CE">
        <w:rPr>
          <w:rFonts w:asciiTheme="majorHAnsi" w:hAnsiTheme="majorHAnsi" w:cstheme="majorHAnsi"/>
          <w:b/>
          <w:bCs/>
          <w:sz w:val="22"/>
          <w:szCs w:val="22"/>
        </w:rPr>
        <w:t>(</w:t>
      </w:r>
      <w:r w:rsidR="00360079">
        <w:rPr>
          <w:rFonts w:asciiTheme="majorHAnsi" w:hAnsiTheme="majorHAnsi" w:cstheme="majorHAnsi"/>
          <w:b/>
          <w:bCs/>
          <w:sz w:val="22"/>
          <w:szCs w:val="22"/>
        </w:rPr>
        <w:t>ΚΩΔ.</w:t>
      </w:r>
      <w:r w:rsidRPr="008320CE">
        <w:rPr>
          <w:rFonts w:asciiTheme="majorHAnsi" w:hAnsiTheme="majorHAnsi" w:cstheme="majorHAnsi"/>
          <w:b/>
          <w:bCs/>
          <w:sz w:val="22"/>
          <w:szCs w:val="22"/>
        </w:rPr>
        <w:t xml:space="preserve">Β1) </w:t>
      </w:r>
    </w:p>
    <w:p w14:paraId="1CE121AD" w14:textId="6865DF22" w:rsidR="008320CE" w:rsidRPr="008320CE" w:rsidRDefault="008320CE" w:rsidP="008320CE">
      <w:pPr>
        <w:ind w:left="34"/>
        <w:jc w:val="both"/>
        <w:rPr>
          <w:rFonts w:asciiTheme="majorHAnsi" w:hAnsiTheme="majorHAnsi" w:cstheme="majorHAnsi"/>
          <w:bCs/>
          <w:sz w:val="22"/>
          <w:szCs w:val="22"/>
        </w:rPr>
      </w:pPr>
      <w:r>
        <w:rPr>
          <w:rFonts w:asciiTheme="majorHAnsi" w:hAnsiTheme="majorHAnsi" w:cstheme="majorHAnsi"/>
          <w:bCs/>
          <w:sz w:val="22"/>
          <w:szCs w:val="22"/>
        </w:rPr>
        <w:t>Έ</w:t>
      </w:r>
      <w:r w:rsidRPr="008320CE">
        <w:rPr>
          <w:rFonts w:asciiTheme="majorHAnsi" w:hAnsiTheme="majorHAnsi" w:cstheme="majorHAnsi"/>
          <w:bCs/>
          <w:sz w:val="22"/>
          <w:szCs w:val="22"/>
        </w:rPr>
        <w:t xml:space="preserve">χει ως κύρια αντικείμενα εργασίας: </w:t>
      </w:r>
    </w:p>
    <w:p w14:paraId="03D5A3B2" w14:textId="77777777" w:rsidR="008320CE" w:rsidRPr="008320CE" w:rsidRDefault="008320CE" w:rsidP="008320CE">
      <w:pPr>
        <w:ind w:left="34"/>
        <w:jc w:val="both"/>
        <w:rPr>
          <w:rFonts w:asciiTheme="majorHAnsi" w:hAnsiTheme="majorHAnsi" w:cstheme="majorHAnsi"/>
          <w:bCs/>
          <w:sz w:val="22"/>
          <w:szCs w:val="22"/>
        </w:rPr>
      </w:pPr>
      <w:r w:rsidRPr="008320CE">
        <w:rPr>
          <w:rFonts w:asciiTheme="majorHAnsi" w:hAnsiTheme="majorHAnsi" w:cstheme="majorHAnsi"/>
          <w:bCs/>
          <w:sz w:val="22"/>
          <w:szCs w:val="22"/>
        </w:rPr>
        <w:t>1. Την συγγραφή και επιμέλεια όλων των κειμένων που θα παραχθούν στο πλαίσιο των εκδηλώσεων και θα χρησιμοποιηθούν ως προωθητικό υλικό: έντυπα, κατάλογοι, δελτία τύπου, προσκλήσεις, προτάσεις υποστήριξης και συνεργασίας και περιεχόμενα ιστοσελίδας.</w:t>
      </w:r>
    </w:p>
    <w:p w14:paraId="35F59FD5" w14:textId="77777777" w:rsidR="008320CE" w:rsidRPr="008320CE" w:rsidRDefault="008320CE" w:rsidP="008320CE">
      <w:pPr>
        <w:ind w:left="34"/>
        <w:jc w:val="both"/>
        <w:rPr>
          <w:rFonts w:asciiTheme="majorHAnsi" w:hAnsiTheme="majorHAnsi" w:cstheme="majorHAnsi"/>
          <w:bCs/>
          <w:sz w:val="22"/>
          <w:szCs w:val="22"/>
        </w:rPr>
      </w:pPr>
      <w:r w:rsidRPr="008320CE">
        <w:rPr>
          <w:rFonts w:asciiTheme="majorHAnsi" w:hAnsiTheme="majorHAnsi" w:cstheme="majorHAnsi"/>
          <w:bCs/>
          <w:sz w:val="22"/>
          <w:szCs w:val="22"/>
        </w:rPr>
        <w:t>2. Την συνεχή ενημέρωση για τις ταινίες και τους συντελεστές τους και την καταγραφή των περιλήψεων των ταινιών.</w:t>
      </w:r>
    </w:p>
    <w:p w14:paraId="2B0182C0" w14:textId="77777777" w:rsidR="008320CE" w:rsidRPr="008320CE" w:rsidRDefault="008320CE" w:rsidP="008320CE">
      <w:pPr>
        <w:ind w:left="34"/>
        <w:jc w:val="both"/>
        <w:rPr>
          <w:rFonts w:asciiTheme="majorHAnsi" w:hAnsiTheme="majorHAnsi" w:cstheme="majorHAnsi"/>
          <w:bCs/>
          <w:sz w:val="22"/>
          <w:szCs w:val="22"/>
        </w:rPr>
      </w:pPr>
      <w:r w:rsidRPr="008320CE">
        <w:rPr>
          <w:rFonts w:asciiTheme="majorHAnsi" w:hAnsiTheme="majorHAnsi" w:cstheme="majorHAnsi"/>
          <w:bCs/>
          <w:sz w:val="22"/>
          <w:szCs w:val="22"/>
        </w:rPr>
        <w:t xml:space="preserve">3. Την συνεχή ενημέρωση και συγκέντρωση λογοτύπων και πληροφοριών που θα συμπεριληφθούν στον κατάλογο και το ωρολόγιο πρόγραμμα του Φεστιβάλ σχετικών με παράλληλες εκδηλώσεις, masterclasses, παρουσία καλεσμένων ή άλλων ομιλητών που θα προλογίζουν τις προβολές. </w:t>
      </w:r>
    </w:p>
    <w:p w14:paraId="7401C774" w14:textId="3F4CFA5B" w:rsidR="008320CE" w:rsidRDefault="008320CE" w:rsidP="008320CE">
      <w:pPr>
        <w:ind w:left="34"/>
        <w:jc w:val="both"/>
        <w:rPr>
          <w:rFonts w:asciiTheme="majorHAnsi" w:hAnsiTheme="majorHAnsi" w:cstheme="majorHAnsi"/>
          <w:bCs/>
          <w:sz w:val="22"/>
          <w:szCs w:val="22"/>
        </w:rPr>
      </w:pPr>
      <w:r w:rsidRPr="008320CE">
        <w:rPr>
          <w:rFonts w:asciiTheme="majorHAnsi" w:hAnsiTheme="majorHAnsi" w:cstheme="majorHAnsi"/>
          <w:bCs/>
          <w:sz w:val="22"/>
          <w:szCs w:val="22"/>
        </w:rPr>
        <w:t>4.  Την επιμέλεια του σχεδιασμού και της υλοποίησης του συνόλου του έντυπου υλικού που θα εκδοθεί για τις δράσεις του παράλληλου προγράμματος (ανοιχτές συζητήσεις, masterclasses).</w:t>
      </w:r>
    </w:p>
    <w:p w14:paraId="072D393F" w14:textId="77777777" w:rsidR="003A33F7" w:rsidRPr="008320CE" w:rsidRDefault="003A33F7" w:rsidP="008320CE">
      <w:pPr>
        <w:ind w:left="34"/>
        <w:jc w:val="both"/>
        <w:rPr>
          <w:rFonts w:asciiTheme="majorHAnsi" w:hAnsiTheme="majorHAnsi" w:cstheme="majorHAnsi"/>
          <w:bCs/>
          <w:sz w:val="22"/>
          <w:szCs w:val="22"/>
        </w:rPr>
      </w:pPr>
    </w:p>
    <w:p w14:paraId="3F8CDC37" w14:textId="77777777" w:rsidR="00BE65F4" w:rsidRDefault="00BE65F4">
      <w:pPr>
        <w:pBdr>
          <w:left w:val="none" w:sz="0" w:space="25" w:color="FFFFFF"/>
        </w:pBdr>
        <w:jc w:val="both"/>
        <w:rPr>
          <w:rFonts w:ascii="Calibri" w:eastAsia="Calibri" w:hAnsi="Calibri" w:cs="Calibri"/>
          <w:sz w:val="22"/>
          <w:szCs w:val="22"/>
        </w:rPr>
      </w:pPr>
    </w:p>
    <w:p w14:paraId="05DE3B00" w14:textId="6DCF6FD9" w:rsidR="008320CE" w:rsidRDefault="008320CE" w:rsidP="008320CE">
      <w:pPr>
        <w:jc w:val="both"/>
        <w:rPr>
          <w:rFonts w:asciiTheme="majorHAnsi" w:hAnsiTheme="majorHAnsi" w:cstheme="majorHAnsi"/>
          <w:b/>
          <w:bCs/>
          <w:sz w:val="22"/>
          <w:szCs w:val="22"/>
        </w:rPr>
      </w:pPr>
      <w:r w:rsidRPr="008320CE">
        <w:rPr>
          <w:rFonts w:asciiTheme="majorHAnsi" w:hAnsiTheme="majorHAnsi" w:cstheme="majorHAnsi"/>
          <w:b/>
          <w:sz w:val="22"/>
          <w:szCs w:val="22"/>
        </w:rPr>
        <w:lastRenderedPageBreak/>
        <w:t xml:space="preserve">Υπεύθυνος  για την αρχισυνταξία Site &amp; AIFF  </w:t>
      </w:r>
      <w:r w:rsidRPr="008320CE">
        <w:rPr>
          <w:rFonts w:asciiTheme="majorHAnsi" w:hAnsiTheme="majorHAnsi" w:cstheme="majorHAnsi"/>
          <w:b/>
          <w:bCs/>
          <w:sz w:val="22"/>
          <w:szCs w:val="22"/>
        </w:rPr>
        <w:t>(</w:t>
      </w:r>
      <w:r w:rsidR="00360079">
        <w:rPr>
          <w:rFonts w:asciiTheme="majorHAnsi" w:hAnsiTheme="majorHAnsi" w:cstheme="majorHAnsi"/>
          <w:b/>
          <w:bCs/>
          <w:sz w:val="22"/>
          <w:szCs w:val="22"/>
        </w:rPr>
        <w:t xml:space="preserve">ΚΩΔ </w:t>
      </w:r>
      <w:r w:rsidRPr="008320CE">
        <w:rPr>
          <w:rFonts w:asciiTheme="majorHAnsi" w:hAnsiTheme="majorHAnsi" w:cstheme="majorHAnsi"/>
          <w:b/>
          <w:bCs/>
          <w:sz w:val="22"/>
          <w:szCs w:val="22"/>
        </w:rPr>
        <w:t>Β2)</w:t>
      </w:r>
    </w:p>
    <w:p w14:paraId="05C8C470" w14:textId="1FB69712" w:rsidR="008320CE" w:rsidRPr="008320CE" w:rsidRDefault="008320CE" w:rsidP="008320CE">
      <w:pPr>
        <w:jc w:val="both"/>
        <w:rPr>
          <w:rFonts w:asciiTheme="majorHAnsi" w:hAnsiTheme="majorHAnsi" w:cstheme="majorHAnsi"/>
          <w:bCs/>
          <w:sz w:val="22"/>
          <w:szCs w:val="22"/>
        </w:rPr>
      </w:pPr>
      <w:r>
        <w:rPr>
          <w:rFonts w:asciiTheme="majorHAnsi" w:hAnsiTheme="majorHAnsi" w:cstheme="majorHAnsi"/>
          <w:bCs/>
          <w:sz w:val="22"/>
          <w:szCs w:val="22"/>
        </w:rPr>
        <w:t>Έ</w:t>
      </w:r>
      <w:r w:rsidRPr="008320CE">
        <w:rPr>
          <w:rFonts w:asciiTheme="majorHAnsi" w:hAnsiTheme="majorHAnsi" w:cstheme="majorHAnsi"/>
          <w:bCs/>
          <w:sz w:val="22"/>
          <w:szCs w:val="22"/>
        </w:rPr>
        <w:t>χει ως κύρια αντικείμενα εργασίας:</w:t>
      </w:r>
    </w:p>
    <w:p w14:paraId="0224BBDB" w14:textId="77777777" w:rsidR="008320CE" w:rsidRPr="008320CE" w:rsidRDefault="008320CE" w:rsidP="008320CE">
      <w:pPr>
        <w:jc w:val="both"/>
        <w:rPr>
          <w:rFonts w:asciiTheme="majorHAnsi" w:hAnsiTheme="majorHAnsi" w:cstheme="majorHAnsi"/>
          <w:bCs/>
          <w:sz w:val="22"/>
          <w:szCs w:val="22"/>
        </w:rPr>
      </w:pPr>
      <w:r w:rsidRPr="008320CE">
        <w:rPr>
          <w:rFonts w:asciiTheme="majorHAnsi" w:hAnsiTheme="majorHAnsi" w:cstheme="majorHAnsi"/>
          <w:bCs/>
          <w:sz w:val="22"/>
          <w:szCs w:val="22"/>
        </w:rPr>
        <w:t>1. Την αρχισυνταξία site www.aiff.gr.</w:t>
      </w:r>
    </w:p>
    <w:p w14:paraId="564778C1" w14:textId="77777777" w:rsidR="008320CE" w:rsidRPr="008320CE" w:rsidRDefault="008320CE" w:rsidP="008320CE">
      <w:pPr>
        <w:jc w:val="both"/>
        <w:rPr>
          <w:rFonts w:asciiTheme="majorHAnsi" w:hAnsiTheme="majorHAnsi" w:cstheme="majorHAnsi"/>
          <w:bCs/>
          <w:sz w:val="22"/>
          <w:szCs w:val="22"/>
        </w:rPr>
      </w:pPr>
      <w:r w:rsidRPr="008320CE">
        <w:rPr>
          <w:rFonts w:asciiTheme="majorHAnsi" w:hAnsiTheme="majorHAnsi" w:cstheme="majorHAnsi"/>
          <w:bCs/>
          <w:sz w:val="22"/>
          <w:szCs w:val="22"/>
        </w:rPr>
        <w:t>2. Την ενημέρωση και διαχείριση του περιεχομένου του site με βάση τον κατάλογο και το ωρολόγιο πρόγραμμα του Φεστιβάλ και των πληροφοριών για τις ταινίες και τους συντελεστές τους.</w:t>
      </w:r>
    </w:p>
    <w:p w14:paraId="0EF066CD" w14:textId="77777777" w:rsidR="008320CE" w:rsidRPr="008320CE" w:rsidRDefault="008320CE" w:rsidP="008320CE">
      <w:pPr>
        <w:jc w:val="both"/>
        <w:rPr>
          <w:rFonts w:asciiTheme="majorHAnsi" w:hAnsiTheme="majorHAnsi" w:cstheme="majorHAnsi"/>
          <w:bCs/>
          <w:sz w:val="22"/>
          <w:szCs w:val="22"/>
        </w:rPr>
      </w:pPr>
      <w:r w:rsidRPr="008320CE">
        <w:rPr>
          <w:rFonts w:asciiTheme="majorHAnsi" w:hAnsiTheme="majorHAnsi" w:cstheme="majorHAnsi"/>
          <w:bCs/>
          <w:sz w:val="22"/>
          <w:szCs w:val="22"/>
        </w:rPr>
        <w:t>3. Την επιμέλεια της επικοινωνίας www.aiff.gr - cinemagazine.gr.</w:t>
      </w:r>
    </w:p>
    <w:p w14:paraId="37A4730E" w14:textId="77777777" w:rsidR="008320CE" w:rsidRPr="008320CE" w:rsidRDefault="008320CE" w:rsidP="008320CE">
      <w:pPr>
        <w:jc w:val="both"/>
        <w:rPr>
          <w:rFonts w:asciiTheme="majorHAnsi" w:hAnsiTheme="majorHAnsi" w:cstheme="majorHAnsi"/>
          <w:bCs/>
          <w:sz w:val="22"/>
          <w:szCs w:val="22"/>
        </w:rPr>
      </w:pPr>
      <w:r w:rsidRPr="008320CE">
        <w:rPr>
          <w:rFonts w:asciiTheme="majorHAnsi" w:hAnsiTheme="majorHAnsi" w:cstheme="majorHAnsi"/>
          <w:bCs/>
          <w:sz w:val="22"/>
          <w:szCs w:val="22"/>
        </w:rPr>
        <w:t>4. Τη σύνταξη του καθημερινού και εβδομαδιαίου ενημερωτικού δελτίου (newsletter).</w:t>
      </w:r>
    </w:p>
    <w:p w14:paraId="3ADEBCD9" w14:textId="77777777" w:rsidR="008320CE" w:rsidRPr="008320CE" w:rsidRDefault="008320CE" w:rsidP="008320CE">
      <w:pPr>
        <w:jc w:val="both"/>
        <w:rPr>
          <w:rFonts w:asciiTheme="majorHAnsi" w:hAnsiTheme="majorHAnsi" w:cstheme="majorHAnsi"/>
          <w:bCs/>
          <w:sz w:val="22"/>
          <w:szCs w:val="22"/>
        </w:rPr>
      </w:pPr>
      <w:r w:rsidRPr="008320CE">
        <w:rPr>
          <w:rFonts w:asciiTheme="majorHAnsi" w:hAnsiTheme="majorHAnsi" w:cstheme="majorHAnsi"/>
          <w:bCs/>
          <w:sz w:val="22"/>
          <w:szCs w:val="22"/>
        </w:rPr>
        <w:t>5. Τη διαχείριση της διάδρασης του site με τα social media του κινηματογραφικού κόσμου.</w:t>
      </w:r>
    </w:p>
    <w:p w14:paraId="0DFFA5BB" w14:textId="77777777" w:rsidR="008320CE" w:rsidRPr="008320CE" w:rsidRDefault="008320CE" w:rsidP="008320CE">
      <w:pPr>
        <w:jc w:val="both"/>
        <w:rPr>
          <w:rFonts w:asciiTheme="majorHAnsi" w:hAnsiTheme="majorHAnsi" w:cstheme="majorHAnsi"/>
          <w:bCs/>
          <w:sz w:val="22"/>
          <w:szCs w:val="22"/>
        </w:rPr>
      </w:pPr>
      <w:r w:rsidRPr="008320CE">
        <w:rPr>
          <w:rFonts w:asciiTheme="majorHAnsi" w:hAnsiTheme="majorHAnsi" w:cstheme="majorHAnsi"/>
          <w:bCs/>
          <w:sz w:val="22"/>
          <w:szCs w:val="22"/>
        </w:rPr>
        <w:t>6. Το σχεδιασμό και την υλοποίηση της διάχυσης στα ηλεκτρονικά σχετικά με τον κινηματογράφο Μέσα με τον καλύτερο δυνατό τρόπο, τις πληροφορίες από τον κινηματογραφικό κόσμο, το πρόγραμμα ταινιών, τις παράλληλες δράσεις και τους κινηματογραφικούς συντελεστές που θα επισκεφτούν τη διοργάνωση.</w:t>
      </w:r>
    </w:p>
    <w:p w14:paraId="2385A2B2" w14:textId="77777777" w:rsidR="008320CE" w:rsidRPr="008320CE" w:rsidRDefault="008320CE" w:rsidP="008320CE">
      <w:pPr>
        <w:jc w:val="both"/>
        <w:rPr>
          <w:rFonts w:asciiTheme="majorHAnsi" w:hAnsiTheme="majorHAnsi" w:cstheme="majorHAnsi"/>
          <w:bCs/>
          <w:sz w:val="22"/>
          <w:szCs w:val="22"/>
        </w:rPr>
      </w:pPr>
      <w:r w:rsidRPr="008320CE">
        <w:rPr>
          <w:rFonts w:asciiTheme="majorHAnsi" w:hAnsiTheme="majorHAnsi" w:cstheme="majorHAnsi"/>
          <w:bCs/>
          <w:sz w:val="22"/>
          <w:szCs w:val="22"/>
        </w:rPr>
        <w:t>7. Τη συνεργασία  με όλα τα υπόλοιπα τμήματα του Φεστιβάλ για τη διασφάλιση της αποτελεσματικής ροής πληροφοριών.</w:t>
      </w:r>
    </w:p>
    <w:p w14:paraId="4478E8DA" w14:textId="63AAA088" w:rsidR="008320CE" w:rsidRPr="00161666" w:rsidRDefault="001B30EE" w:rsidP="008320CE">
      <w:pPr>
        <w:jc w:val="both"/>
        <w:rPr>
          <w:rFonts w:asciiTheme="majorHAnsi" w:hAnsiTheme="majorHAnsi" w:cstheme="majorHAnsi"/>
          <w:bCs/>
          <w:sz w:val="22"/>
          <w:szCs w:val="22"/>
        </w:rPr>
      </w:pPr>
      <w:r>
        <w:rPr>
          <w:rFonts w:asciiTheme="majorHAnsi" w:hAnsiTheme="majorHAnsi" w:cstheme="majorHAnsi"/>
          <w:bCs/>
          <w:sz w:val="22"/>
          <w:szCs w:val="22"/>
        </w:rPr>
        <w:t>8</w:t>
      </w:r>
      <w:r w:rsidR="008320CE" w:rsidRPr="00161666">
        <w:rPr>
          <w:rFonts w:asciiTheme="majorHAnsi" w:hAnsiTheme="majorHAnsi" w:cstheme="majorHAnsi"/>
          <w:bCs/>
          <w:sz w:val="22"/>
          <w:szCs w:val="22"/>
        </w:rPr>
        <w:t>. Τον απολογισμό του παραχθέντος έργου στα πλαίσια της ολοκλήρωσης του «27ου Διεθνούς Φεστιβάλ Κινηματογράφου της Αθήνας - Νύχτες Πρεμιέρας» .</w:t>
      </w:r>
    </w:p>
    <w:p w14:paraId="47F9ECED" w14:textId="77777777" w:rsidR="008320CE" w:rsidRDefault="008320CE" w:rsidP="008320CE">
      <w:pPr>
        <w:pStyle w:val="ab"/>
        <w:jc w:val="both"/>
        <w:rPr>
          <w:rFonts w:asciiTheme="majorHAnsi" w:hAnsiTheme="majorHAnsi" w:cstheme="majorHAnsi"/>
          <w:b/>
          <w:sz w:val="22"/>
          <w:szCs w:val="22"/>
        </w:rPr>
      </w:pPr>
    </w:p>
    <w:p w14:paraId="6F77FC11" w14:textId="4495F58D" w:rsidR="008320CE" w:rsidRPr="008320CE" w:rsidRDefault="008320CE" w:rsidP="008320CE">
      <w:pPr>
        <w:pStyle w:val="ab"/>
        <w:jc w:val="both"/>
        <w:rPr>
          <w:rFonts w:asciiTheme="majorHAnsi" w:hAnsiTheme="majorHAnsi" w:cstheme="majorHAnsi"/>
          <w:b/>
          <w:sz w:val="22"/>
          <w:szCs w:val="22"/>
        </w:rPr>
      </w:pPr>
      <w:r w:rsidRPr="008320CE">
        <w:rPr>
          <w:rFonts w:asciiTheme="majorHAnsi" w:hAnsiTheme="majorHAnsi" w:cstheme="majorHAnsi"/>
          <w:b/>
          <w:sz w:val="22"/>
          <w:szCs w:val="22"/>
        </w:rPr>
        <w:t xml:space="preserve">Συντονιστής κίνησης ταινιών (Γ.1) </w:t>
      </w:r>
    </w:p>
    <w:p w14:paraId="7F0E08B3" w14:textId="5CE111F3" w:rsidR="008320CE" w:rsidRPr="008320CE" w:rsidRDefault="008320CE" w:rsidP="008320CE">
      <w:pPr>
        <w:pStyle w:val="ab"/>
        <w:jc w:val="both"/>
        <w:rPr>
          <w:rFonts w:asciiTheme="majorHAnsi" w:hAnsiTheme="majorHAnsi" w:cstheme="majorHAnsi"/>
          <w:sz w:val="22"/>
          <w:szCs w:val="22"/>
        </w:rPr>
      </w:pPr>
      <w:r w:rsidRPr="008320CE">
        <w:rPr>
          <w:rFonts w:asciiTheme="majorHAnsi" w:hAnsiTheme="majorHAnsi" w:cstheme="majorHAnsi"/>
          <w:sz w:val="22"/>
          <w:szCs w:val="22"/>
        </w:rPr>
        <w:t>Έχει την ευθύνη ενός</w:t>
      </w:r>
      <w:r w:rsidRPr="008320CE">
        <w:rPr>
          <w:rFonts w:asciiTheme="majorHAnsi" w:hAnsiTheme="majorHAnsi" w:cstheme="majorHAnsi"/>
          <w:b/>
          <w:sz w:val="22"/>
          <w:szCs w:val="22"/>
        </w:rPr>
        <w:t xml:space="preserve"> </w:t>
      </w:r>
      <w:r w:rsidRPr="008320CE">
        <w:rPr>
          <w:rFonts w:asciiTheme="majorHAnsi" w:hAnsiTheme="majorHAnsi" w:cstheme="majorHAnsi"/>
          <w:sz w:val="22"/>
          <w:szCs w:val="22"/>
        </w:rPr>
        <w:t xml:space="preserve"> νευραλγικού τομέα για την υλοποίηση ενός Διεθνούς Κινηματογραφικού Φεστιβάλ. Έχει ως κύρια αντικείμενα εργασίας:</w:t>
      </w:r>
    </w:p>
    <w:p w14:paraId="5870C113" w14:textId="77777777" w:rsidR="008320CE" w:rsidRPr="008320CE" w:rsidRDefault="008320CE" w:rsidP="008320CE">
      <w:pPr>
        <w:pStyle w:val="ab"/>
        <w:jc w:val="both"/>
        <w:rPr>
          <w:rFonts w:asciiTheme="majorHAnsi" w:hAnsiTheme="majorHAnsi" w:cstheme="majorHAnsi"/>
          <w:sz w:val="22"/>
          <w:szCs w:val="22"/>
        </w:rPr>
      </w:pPr>
      <w:r w:rsidRPr="008320CE">
        <w:rPr>
          <w:rFonts w:asciiTheme="majorHAnsi" w:hAnsiTheme="majorHAnsi" w:cstheme="majorHAnsi"/>
          <w:sz w:val="22"/>
          <w:szCs w:val="22"/>
        </w:rPr>
        <w:t>1. Να επιβλέπει την έγκαιρη εξασφάλιση των υλικών προβολής για κάθε ταινία (κόπια 35mm, dcp, αρχείο mp4, κ.α.).</w:t>
      </w:r>
    </w:p>
    <w:p w14:paraId="78ABCE17" w14:textId="77777777" w:rsidR="008320CE" w:rsidRPr="008320CE" w:rsidRDefault="008320CE" w:rsidP="008320CE">
      <w:pPr>
        <w:pStyle w:val="ab"/>
        <w:jc w:val="both"/>
        <w:rPr>
          <w:rFonts w:asciiTheme="majorHAnsi" w:hAnsiTheme="majorHAnsi" w:cstheme="majorHAnsi"/>
          <w:sz w:val="22"/>
          <w:szCs w:val="22"/>
        </w:rPr>
      </w:pPr>
      <w:r w:rsidRPr="008320CE">
        <w:rPr>
          <w:rFonts w:asciiTheme="majorHAnsi" w:hAnsiTheme="majorHAnsi" w:cstheme="majorHAnsi"/>
          <w:sz w:val="22"/>
          <w:szCs w:val="22"/>
        </w:rPr>
        <w:t>2. Να αντιμετωπίζει απρόοπτες αντιξοότητες στην άφιξη των ταινιών που θα προβληθούν στο Φεστιβάλ.</w:t>
      </w:r>
    </w:p>
    <w:p w14:paraId="720E408A" w14:textId="77777777" w:rsidR="008320CE" w:rsidRPr="008320CE" w:rsidRDefault="008320CE" w:rsidP="008320CE">
      <w:pPr>
        <w:pStyle w:val="ab"/>
        <w:jc w:val="both"/>
        <w:rPr>
          <w:rFonts w:asciiTheme="majorHAnsi" w:hAnsiTheme="majorHAnsi" w:cstheme="majorHAnsi"/>
          <w:sz w:val="22"/>
          <w:szCs w:val="22"/>
        </w:rPr>
      </w:pPr>
      <w:r w:rsidRPr="008320CE">
        <w:rPr>
          <w:rFonts w:asciiTheme="majorHAnsi" w:hAnsiTheme="majorHAnsi" w:cstheme="majorHAnsi"/>
          <w:sz w:val="22"/>
          <w:szCs w:val="22"/>
        </w:rPr>
        <w:t>3. Να συνομιλεί με τις εταιρείες σε συνεργασία με τους επιλογείς προγράμματος για την τελική έγκριση της κίνησης εισόδου των ταινιών.</w:t>
      </w:r>
    </w:p>
    <w:p w14:paraId="27CED576" w14:textId="77777777" w:rsidR="008320CE" w:rsidRPr="008320CE" w:rsidRDefault="008320CE" w:rsidP="008320CE">
      <w:pPr>
        <w:pStyle w:val="ab"/>
        <w:jc w:val="both"/>
        <w:rPr>
          <w:rFonts w:asciiTheme="majorHAnsi" w:hAnsiTheme="majorHAnsi" w:cstheme="majorHAnsi"/>
          <w:sz w:val="22"/>
          <w:szCs w:val="22"/>
        </w:rPr>
      </w:pPr>
      <w:r w:rsidRPr="008320CE">
        <w:rPr>
          <w:rFonts w:asciiTheme="majorHAnsi" w:hAnsiTheme="majorHAnsi" w:cstheme="majorHAnsi"/>
          <w:sz w:val="22"/>
          <w:szCs w:val="22"/>
        </w:rPr>
        <w:t>4. Να ελέγχει την αρτιότητα και την ποιότητα των ταινιών κατά την παραλαβή, διασφαλίζοντας την ποιότητα προβολής σε συνεργασία με την ομάδα προγράμματος.</w:t>
      </w:r>
    </w:p>
    <w:p w14:paraId="44DFD5ED" w14:textId="77777777" w:rsidR="008320CE" w:rsidRPr="008320CE" w:rsidRDefault="008320CE" w:rsidP="008320CE">
      <w:pPr>
        <w:pStyle w:val="ab"/>
        <w:jc w:val="both"/>
        <w:rPr>
          <w:rFonts w:asciiTheme="majorHAnsi" w:hAnsiTheme="majorHAnsi" w:cstheme="majorHAnsi"/>
          <w:sz w:val="22"/>
          <w:szCs w:val="22"/>
        </w:rPr>
      </w:pPr>
      <w:r w:rsidRPr="008320CE">
        <w:rPr>
          <w:rFonts w:asciiTheme="majorHAnsi" w:hAnsiTheme="majorHAnsi" w:cstheme="majorHAnsi"/>
          <w:sz w:val="22"/>
          <w:szCs w:val="22"/>
        </w:rPr>
        <w:t>5. Να συντονίζει τον έλεγχο και το τεστ προβολής των ταινιών (35mm κόπιες, κασέτες, dcp, αρχεία MP4).</w:t>
      </w:r>
    </w:p>
    <w:p w14:paraId="5A1EB891" w14:textId="77777777" w:rsidR="008320CE" w:rsidRPr="008320CE" w:rsidRDefault="008320CE" w:rsidP="008320CE">
      <w:pPr>
        <w:pStyle w:val="ab"/>
        <w:jc w:val="both"/>
        <w:rPr>
          <w:rFonts w:asciiTheme="majorHAnsi" w:hAnsiTheme="majorHAnsi" w:cstheme="majorHAnsi"/>
          <w:sz w:val="22"/>
          <w:szCs w:val="22"/>
        </w:rPr>
      </w:pPr>
      <w:r w:rsidRPr="008320CE">
        <w:rPr>
          <w:rFonts w:asciiTheme="majorHAnsi" w:hAnsiTheme="majorHAnsi" w:cstheme="majorHAnsi"/>
          <w:sz w:val="22"/>
          <w:szCs w:val="22"/>
        </w:rPr>
        <w:t>6. Να καταγράφει και να παρακολουθεί ηλεκτρονικά και συντονίζει την εσωτερική κίνηση των ταινιών κατά τη διάρκεια του Φεστιβάλ.</w:t>
      </w:r>
    </w:p>
    <w:p w14:paraId="679B79DA" w14:textId="77777777" w:rsidR="008320CE" w:rsidRPr="008320CE" w:rsidRDefault="008320CE" w:rsidP="008320CE">
      <w:pPr>
        <w:pStyle w:val="ab"/>
        <w:jc w:val="both"/>
        <w:rPr>
          <w:rFonts w:asciiTheme="majorHAnsi" w:hAnsiTheme="majorHAnsi" w:cstheme="majorHAnsi"/>
          <w:sz w:val="22"/>
          <w:szCs w:val="22"/>
        </w:rPr>
      </w:pPr>
      <w:r w:rsidRPr="008320CE">
        <w:rPr>
          <w:rFonts w:asciiTheme="majorHAnsi" w:hAnsiTheme="majorHAnsi" w:cstheme="majorHAnsi"/>
          <w:sz w:val="22"/>
          <w:szCs w:val="22"/>
        </w:rPr>
        <w:t>7. Να αντιμετωπίζει τεχνικά προβλήματα κατά την προβολή των ταινιών.</w:t>
      </w:r>
    </w:p>
    <w:p w14:paraId="529E7E9B" w14:textId="77777777" w:rsidR="008320CE" w:rsidRPr="008320CE" w:rsidRDefault="008320CE" w:rsidP="008320CE">
      <w:pPr>
        <w:pStyle w:val="ab"/>
        <w:jc w:val="both"/>
        <w:rPr>
          <w:rFonts w:asciiTheme="majorHAnsi" w:hAnsiTheme="majorHAnsi" w:cstheme="majorHAnsi"/>
          <w:sz w:val="22"/>
          <w:szCs w:val="22"/>
        </w:rPr>
      </w:pPr>
      <w:r w:rsidRPr="008320CE">
        <w:rPr>
          <w:rFonts w:asciiTheme="majorHAnsi" w:hAnsiTheme="majorHAnsi" w:cstheme="majorHAnsi"/>
          <w:sz w:val="22"/>
          <w:szCs w:val="22"/>
        </w:rPr>
        <w:t>8. Να είναι υπεύθυνος/-η για την ασφαλή αποστολή τους στον επόμενο προορισμό.</w:t>
      </w:r>
    </w:p>
    <w:p w14:paraId="256BD50E" w14:textId="77777777" w:rsidR="008320CE" w:rsidRPr="008320CE" w:rsidRDefault="008320CE" w:rsidP="008320CE">
      <w:pPr>
        <w:pStyle w:val="ab"/>
        <w:jc w:val="both"/>
        <w:rPr>
          <w:rFonts w:asciiTheme="majorHAnsi" w:hAnsiTheme="majorHAnsi" w:cstheme="majorHAnsi"/>
          <w:sz w:val="22"/>
          <w:szCs w:val="22"/>
        </w:rPr>
      </w:pPr>
      <w:r w:rsidRPr="008320CE">
        <w:rPr>
          <w:rFonts w:asciiTheme="majorHAnsi" w:hAnsiTheme="majorHAnsi" w:cstheme="majorHAnsi"/>
          <w:sz w:val="22"/>
          <w:szCs w:val="22"/>
        </w:rPr>
        <w:t>9. Να στέλνει και να συλλέγει όλες τις επιβεβαιώσεις για τις κινήσεις όλων των ταινιών.</w:t>
      </w:r>
    </w:p>
    <w:p w14:paraId="34D93E46" w14:textId="77777777" w:rsidR="008320CE" w:rsidRPr="008320CE" w:rsidRDefault="008320CE" w:rsidP="008320CE">
      <w:pPr>
        <w:pStyle w:val="ab"/>
        <w:jc w:val="both"/>
        <w:rPr>
          <w:rFonts w:asciiTheme="majorHAnsi" w:hAnsiTheme="majorHAnsi" w:cstheme="majorHAnsi"/>
          <w:sz w:val="22"/>
          <w:szCs w:val="22"/>
        </w:rPr>
      </w:pPr>
      <w:r w:rsidRPr="008320CE">
        <w:rPr>
          <w:rFonts w:asciiTheme="majorHAnsi" w:hAnsiTheme="majorHAnsi" w:cstheme="majorHAnsi"/>
          <w:sz w:val="22"/>
          <w:szCs w:val="22"/>
        </w:rPr>
        <w:t>10. Να αναλαμβάνει τη φύλαξη και την αποθήκευση των ταινιών.</w:t>
      </w:r>
    </w:p>
    <w:p w14:paraId="69266355" w14:textId="77777777" w:rsidR="00BE65F4" w:rsidRDefault="00BE65F4">
      <w:pPr>
        <w:pBdr>
          <w:top w:val="nil"/>
          <w:left w:val="nil"/>
          <w:bottom w:val="nil"/>
          <w:right w:val="nil"/>
          <w:between w:val="nil"/>
        </w:pBdr>
        <w:jc w:val="both"/>
        <w:rPr>
          <w:rFonts w:ascii="Calibri" w:eastAsia="Calibri" w:hAnsi="Calibri" w:cs="Calibri"/>
          <w:color w:val="000000"/>
          <w:sz w:val="22"/>
          <w:szCs w:val="22"/>
        </w:rPr>
      </w:pPr>
    </w:p>
    <w:p w14:paraId="3ED5523A" w14:textId="77777777" w:rsidR="008320CE" w:rsidRPr="008320CE" w:rsidRDefault="008320CE" w:rsidP="008320CE">
      <w:pPr>
        <w:pStyle w:val="ab"/>
        <w:rPr>
          <w:rFonts w:asciiTheme="majorHAnsi" w:hAnsiTheme="majorHAnsi" w:cstheme="majorHAnsi"/>
          <w:sz w:val="22"/>
          <w:szCs w:val="22"/>
        </w:rPr>
      </w:pPr>
      <w:r w:rsidRPr="008320CE">
        <w:rPr>
          <w:rFonts w:asciiTheme="majorHAnsi" w:hAnsiTheme="majorHAnsi" w:cstheme="majorHAnsi"/>
          <w:b/>
          <w:sz w:val="22"/>
          <w:szCs w:val="22"/>
        </w:rPr>
        <w:t>Βοηθός Συντονισμού Τράφικ (Γ.2):</w:t>
      </w:r>
      <w:r w:rsidRPr="008320CE">
        <w:rPr>
          <w:rFonts w:asciiTheme="majorHAnsi" w:hAnsiTheme="majorHAnsi" w:cstheme="majorHAnsi"/>
          <w:sz w:val="22"/>
          <w:szCs w:val="22"/>
        </w:rPr>
        <w:t xml:space="preserve"> </w:t>
      </w:r>
    </w:p>
    <w:p w14:paraId="6E93BFB6" w14:textId="23F6B24B" w:rsidR="008320CE" w:rsidRPr="008320CE" w:rsidRDefault="008320CE" w:rsidP="008320CE">
      <w:pPr>
        <w:pStyle w:val="ab"/>
        <w:rPr>
          <w:rFonts w:asciiTheme="majorHAnsi" w:hAnsiTheme="majorHAnsi" w:cstheme="majorHAnsi"/>
          <w:sz w:val="22"/>
          <w:szCs w:val="22"/>
        </w:rPr>
      </w:pPr>
      <w:r w:rsidRPr="008320CE">
        <w:rPr>
          <w:rFonts w:asciiTheme="majorHAnsi" w:hAnsiTheme="majorHAnsi" w:cstheme="majorHAnsi"/>
          <w:sz w:val="22"/>
          <w:szCs w:val="22"/>
        </w:rPr>
        <w:t>Συνεργάζεται με τον Συντονιστή κίνησης ταινιών σε όλα τα στάδια της υλοποίησης του προγράμματος και υπό την καθοδήγησή του:</w:t>
      </w:r>
    </w:p>
    <w:p w14:paraId="352E9850" w14:textId="77777777" w:rsidR="008320CE" w:rsidRPr="008320CE" w:rsidRDefault="008320CE" w:rsidP="008320CE">
      <w:pPr>
        <w:pStyle w:val="ab"/>
        <w:rPr>
          <w:rFonts w:asciiTheme="majorHAnsi" w:hAnsiTheme="majorHAnsi" w:cstheme="majorHAnsi"/>
          <w:sz w:val="22"/>
          <w:szCs w:val="22"/>
        </w:rPr>
      </w:pPr>
      <w:r w:rsidRPr="008320CE">
        <w:rPr>
          <w:rFonts w:asciiTheme="majorHAnsi" w:hAnsiTheme="majorHAnsi" w:cstheme="majorHAnsi"/>
          <w:sz w:val="22"/>
          <w:szCs w:val="22"/>
        </w:rPr>
        <w:t>1. Ελέγχει και να μαζεύει όλες τις διευθύνσεις από τις οποίες θα έρθουν οι ταινίες που θα προβληθούν στο Φεστιβάλ πριν την έναρξή του και κατά τη διάρκειά του.</w:t>
      </w:r>
    </w:p>
    <w:p w14:paraId="5795FDD1" w14:textId="77777777" w:rsidR="008320CE" w:rsidRPr="008320CE" w:rsidRDefault="008320CE" w:rsidP="008320CE">
      <w:pPr>
        <w:pStyle w:val="ab"/>
        <w:rPr>
          <w:rFonts w:asciiTheme="majorHAnsi" w:hAnsiTheme="majorHAnsi" w:cstheme="majorHAnsi"/>
          <w:sz w:val="22"/>
          <w:szCs w:val="22"/>
        </w:rPr>
      </w:pPr>
      <w:r w:rsidRPr="008320CE">
        <w:rPr>
          <w:rFonts w:asciiTheme="majorHAnsi" w:hAnsiTheme="majorHAnsi" w:cstheme="majorHAnsi"/>
          <w:sz w:val="22"/>
          <w:szCs w:val="22"/>
        </w:rPr>
        <w:t>2. Αντιμετωπίζει τεχνικά προβλήματα κατά την προβολή των ταινιών.</w:t>
      </w:r>
    </w:p>
    <w:p w14:paraId="30372314" w14:textId="77777777" w:rsidR="008320CE" w:rsidRPr="008320CE" w:rsidRDefault="008320CE" w:rsidP="008320CE">
      <w:pPr>
        <w:pStyle w:val="ab"/>
        <w:rPr>
          <w:rFonts w:asciiTheme="majorHAnsi" w:hAnsiTheme="majorHAnsi" w:cstheme="majorHAnsi"/>
          <w:sz w:val="22"/>
          <w:szCs w:val="22"/>
        </w:rPr>
      </w:pPr>
      <w:r w:rsidRPr="008320CE">
        <w:rPr>
          <w:rFonts w:asciiTheme="majorHAnsi" w:hAnsiTheme="majorHAnsi" w:cstheme="majorHAnsi"/>
          <w:sz w:val="22"/>
          <w:szCs w:val="22"/>
        </w:rPr>
        <w:t>3. Έχει την ευθύνη για την ασφαλή αποστολή τους στον επόμενο προορισμό.</w:t>
      </w:r>
    </w:p>
    <w:p w14:paraId="4E497C2C" w14:textId="77777777" w:rsidR="008320CE" w:rsidRPr="008320CE" w:rsidRDefault="008320CE" w:rsidP="008320CE">
      <w:pPr>
        <w:pStyle w:val="ab"/>
        <w:rPr>
          <w:rFonts w:asciiTheme="majorHAnsi" w:hAnsiTheme="majorHAnsi" w:cstheme="majorHAnsi"/>
          <w:sz w:val="22"/>
          <w:szCs w:val="22"/>
        </w:rPr>
      </w:pPr>
      <w:r w:rsidRPr="008320CE">
        <w:rPr>
          <w:rFonts w:asciiTheme="majorHAnsi" w:hAnsiTheme="majorHAnsi" w:cstheme="majorHAnsi"/>
          <w:sz w:val="22"/>
          <w:szCs w:val="22"/>
        </w:rPr>
        <w:lastRenderedPageBreak/>
        <w:t>4. Στέλνει και  συλλέγει όλες τις επιβεβαιώσεις για τις κινήσεις όλων των ταινιών.</w:t>
      </w:r>
    </w:p>
    <w:p w14:paraId="742D8FE1" w14:textId="77777777" w:rsidR="008320CE" w:rsidRPr="008320CE" w:rsidRDefault="008320CE" w:rsidP="008320CE">
      <w:pPr>
        <w:pStyle w:val="ab"/>
        <w:rPr>
          <w:rFonts w:asciiTheme="majorHAnsi" w:hAnsiTheme="majorHAnsi" w:cstheme="majorHAnsi"/>
          <w:sz w:val="22"/>
          <w:szCs w:val="22"/>
        </w:rPr>
      </w:pPr>
      <w:r w:rsidRPr="008320CE">
        <w:rPr>
          <w:rFonts w:asciiTheme="majorHAnsi" w:hAnsiTheme="majorHAnsi" w:cstheme="majorHAnsi"/>
          <w:sz w:val="22"/>
          <w:szCs w:val="22"/>
        </w:rPr>
        <w:t>5. Αναλαμβάνει τη φύλαξη και την αποθήκευση των ταινιών.</w:t>
      </w:r>
    </w:p>
    <w:p w14:paraId="5F7BC60E" w14:textId="77777777" w:rsidR="00BE65F4" w:rsidRDefault="00BE65F4">
      <w:pPr>
        <w:pBdr>
          <w:top w:val="nil"/>
          <w:left w:val="nil"/>
          <w:bottom w:val="nil"/>
          <w:right w:val="nil"/>
          <w:between w:val="nil"/>
        </w:pBdr>
        <w:jc w:val="both"/>
        <w:rPr>
          <w:rFonts w:ascii="Calibri" w:eastAsia="Calibri" w:hAnsi="Calibri" w:cs="Calibri"/>
          <w:b/>
          <w:color w:val="000000"/>
          <w:sz w:val="22"/>
          <w:szCs w:val="22"/>
        </w:rPr>
      </w:pPr>
    </w:p>
    <w:p w14:paraId="3B3D0EDA" w14:textId="2A9F8A70" w:rsidR="00BE65F4" w:rsidRDefault="00E25ADD">
      <w:pPr>
        <w:pStyle w:val="2"/>
        <w:keepNext w:val="0"/>
        <w:ind w:left="0" w:firstLine="0"/>
        <w:jc w:val="both"/>
        <w:rPr>
          <w:rFonts w:ascii="Calibri" w:eastAsia="Calibri" w:hAnsi="Calibri" w:cs="Calibri"/>
          <w:i w:val="0"/>
          <w:sz w:val="22"/>
          <w:szCs w:val="22"/>
        </w:rPr>
      </w:pPr>
      <w:r>
        <w:rPr>
          <w:rFonts w:ascii="Calibri" w:eastAsia="Calibri" w:hAnsi="Calibri" w:cs="Calibri"/>
          <w:i w:val="0"/>
          <w:sz w:val="22"/>
          <w:szCs w:val="22"/>
        </w:rPr>
        <w:t>ΙΙΙ.</w:t>
      </w:r>
      <w:r>
        <w:rPr>
          <w:rFonts w:ascii="Calibri" w:eastAsia="Calibri" w:hAnsi="Calibri" w:cs="Calibri"/>
          <w:i w:val="0"/>
          <w:sz w:val="22"/>
          <w:szCs w:val="22"/>
        </w:rPr>
        <w:tab/>
        <w:t>ΠΡΟΣΟΝΤΑ ΥΠΟΨΗΦΙΩΝ</w:t>
      </w:r>
    </w:p>
    <w:p w14:paraId="306F9E8F" w14:textId="77777777" w:rsidR="00BE65F4" w:rsidRDefault="00BE65F4">
      <w:pPr>
        <w:jc w:val="both"/>
        <w:rPr>
          <w:rFonts w:ascii="Calibri" w:eastAsia="Calibri" w:hAnsi="Calibri" w:cs="Calibri"/>
          <w:sz w:val="22"/>
          <w:szCs w:val="22"/>
        </w:rPr>
      </w:pPr>
    </w:p>
    <w:p w14:paraId="452293DD"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Οι υποψήφιοι θα πρέπει να έχουν την υγεία και τη φυσική καταλληλότητα που τους επιτρέπει την εκτέλεση του αντίστοιχου έργου για το οποίο θα θέσουν υποψηφιότητα, να γνωρίζουν άριστα την ελληνική γλώσσα και να διαθέτουν κατ’ελάχιστον τα προσόντα που αναφέρονται παρακάτω:</w:t>
      </w:r>
    </w:p>
    <w:p w14:paraId="5A8F5CCD" w14:textId="49EA506F" w:rsidR="00BE65F4" w:rsidRDefault="00104608">
      <w:pPr>
        <w:pStyle w:val="4"/>
        <w:keepNext w:val="0"/>
        <w:ind w:left="0" w:firstLine="0"/>
        <w:jc w:val="both"/>
        <w:rPr>
          <w:sz w:val="22"/>
          <w:szCs w:val="22"/>
        </w:rPr>
      </w:pPr>
      <w:r>
        <w:rPr>
          <w:sz w:val="22"/>
          <w:szCs w:val="22"/>
        </w:rPr>
        <w:t xml:space="preserve">Υπεύθυνος για το </w:t>
      </w:r>
      <w:r w:rsidR="00E25ADD">
        <w:rPr>
          <w:sz w:val="22"/>
          <w:szCs w:val="22"/>
        </w:rPr>
        <w:t xml:space="preserve">Σχεδιασμό και </w:t>
      </w:r>
      <w:r>
        <w:rPr>
          <w:sz w:val="22"/>
          <w:szCs w:val="22"/>
        </w:rPr>
        <w:t xml:space="preserve">την </w:t>
      </w:r>
      <w:r w:rsidR="00E25ADD">
        <w:rPr>
          <w:sz w:val="22"/>
          <w:szCs w:val="22"/>
        </w:rPr>
        <w:t>Οργάνωση γενικού προγράμματος (ΚΩΔ. Α</w:t>
      </w:r>
      <w:r w:rsidR="005A3F48">
        <w:rPr>
          <w:sz w:val="22"/>
          <w:szCs w:val="22"/>
        </w:rPr>
        <w:t>1</w:t>
      </w:r>
      <w:r w:rsidR="00E25ADD">
        <w:rPr>
          <w:sz w:val="22"/>
          <w:szCs w:val="22"/>
        </w:rPr>
        <w:t>)</w:t>
      </w:r>
      <w:r w:rsidR="00E25ADD">
        <w:rPr>
          <w:color w:val="FF0000"/>
          <w:sz w:val="22"/>
          <w:szCs w:val="22"/>
        </w:rPr>
        <w:t xml:space="preserve"> </w:t>
      </w:r>
    </w:p>
    <w:p w14:paraId="48E8044E"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Απόδειξη με προσκόμιση κατάλληλων δικαιολογητικών:</w:t>
      </w:r>
    </w:p>
    <w:p w14:paraId="07FA0A64" w14:textId="77777777" w:rsidR="00BE65F4" w:rsidRDefault="00E25ADD">
      <w:pPr>
        <w:numPr>
          <w:ilvl w:val="0"/>
          <w:numId w:val="47"/>
        </w:numPr>
        <w:ind w:left="0" w:firstLine="0"/>
        <w:jc w:val="both"/>
        <w:rPr>
          <w:rFonts w:ascii="Calibri" w:eastAsia="Calibri" w:hAnsi="Calibri" w:cs="Calibri"/>
        </w:rPr>
      </w:pPr>
      <w:r>
        <w:rPr>
          <w:rFonts w:ascii="Calibri" w:eastAsia="Calibri" w:hAnsi="Calibri" w:cs="Calibri"/>
          <w:sz w:val="22"/>
          <w:szCs w:val="22"/>
        </w:rPr>
        <w:t>3ετής επαγγελματική εμπειρία ως προγραμματιστής κινηματογραφικών φεστιβάλ.</w:t>
      </w:r>
    </w:p>
    <w:p w14:paraId="1E6D60F1" w14:textId="77777777" w:rsidR="00BE65F4" w:rsidRDefault="00E25ADD">
      <w:pPr>
        <w:numPr>
          <w:ilvl w:val="0"/>
          <w:numId w:val="35"/>
        </w:numPr>
        <w:ind w:left="0" w:firstLine="0"/>
        <w:jc w:val="both"/>
        <w:rPr>
          <w:rFonts w:ascii="Calibri" w:eastAsia="Calibri" w:hAnsi="Calibri" w:cs="Calibri"/>
        </w:rPr>
      </w:pPr>
      <w:r>
        <w:rPr>
          <w:rFonts w:ascii="Calibri" w:eastAsia="Calibri" w:hAnsi="Calibri" w:cs="Calibri"/>
          <w:color w:val="000000"/>
          <w:sz w:val="22"/>
          <w:szCs w:val="22"/>
        </w:rPr>
        <w:t>4ετής επαγγελματική ενασχόληση ως κριτικός κινηματογράφου.</w:t>
      </w:r>
    </w:p>
    <w:p w14:paraId="652CC362" w14:textId="77777777" w:rsidR="00BE65F4" w:rsidRDefault="00E25ADD">
      <w:pPr>
        <w:numPr>
          <w:ilvl w:val="0"/>
          <w:numId w:val="53"/>
        </w:numPr>
        <w:ind w:left="0" w:firstLine="0"/>
        <w:jc w:val="both"/>
        <w:rPr>
          <w:rFonts w:ascii="Calibri" w:eastAsia="Calibri" w:hAnsi="Calibri" w:cs="Calibri"/>
        </w:rPr>
      </w:pPr>
      <w:r>
        <w:rPr>
          <w:rFonts w:ascii="Calibri" w:eastAsia="Calibri" w:hAnsi="Calibri" w:cs="Calibri"/>
          <w:color w:val="000000"/>
          <w:sz w:val="22"/>
          <w:szCs w:val="22"/>
        </w:rPr>
        <w:t>Καλή γνώση αγγλικών.</w:t>
      </w:r>
    </w:p>
    <w:p w14:paraId="01506B89"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Έλεγχος στο πλαίσιο συνέντευξης:</w:t>
      </w:r>
    </w:p>
    <w:p w14:paraId="053A0D96" w14:textId="77777777" w:rsidR="00BE65F4" w:rsidRDefault="00E25ADD">
      <w:pPr>
        <w:numPr>
          <w:ilvl w:val="0"/>
          <w:numId w:val="55"/>
        </w:numPr>
        <w:ind w:left="0" w:firstLine="0"/>
        <w:jc w:val="both"/>
        <w:rPr>
          <w:rFonts w:ascii="Calibri" w:eastAsia="Calibri" w:hAnsi="Calibri" w:cs="Calibri"/>
        </w:rPr>
      </w:pPr>
      <w:r>
        <w:rPr>
          <w:rFonts w:ascii="Calibri" w:eastAsia="Calibri" w:hAnsi="Calibri" w:cs="Calibri"/>
          <w:sz w:val="22"/>
          <w:szCs w:val="22"/>
        </w:rPr>
        <w:t>Εδραιωμένη επικοινωνία με τους επαγγελματίες του χώρου.</w:t>
      </w:r>
    </w:p>
    <w:p w14:paraId="1F27EA6B" w14:textId="77777777" w:rsidR="00BE65F4" w:rsidRDefault="00E25ADD">
      <w:pPr>
        <w:numPr>
          <w:ilvl w:val="0"/>
          <w:numId w:val="58"/>
        </w:numPr>
        <w:ind w:left="0" w:firstLine="0"/>
        <w:jc w:val="both"/>
        <w:rPr>
          <w:rFonts w:ascii="Calibri" w:eastAsia="Calibri" w:hAnsi="Calibri" w:cs="Calibri"/>
        </w:rPr>
      </w:pPr>
      <w:r>
        <w:rPr>
          <w:rFonts w:ascii="Calibri" w:eastAsia="Calibri" w:hAnsi="Calibri" w:cs="Calibri"/>
          <w:sz w:val="22"/>
          <w:szCs w:val="22"/>
        </w:rPr>
        <w:t>Γνώση των κινηματογραφικών φορέων (εταιρείες διανομής, κατάλογοι ταινιών κλπ.) στην Ελλάδα και το εξωτερικό.</w:t>
      </w:r>
    </w:p>
    <w:p w14:paraId="5958CF50" w14:textId="77777777" w:rsidR="00BE65F4" w:rsidRDefault="00E25ADD">
      <w:pPr>
        <w:numPr>
          <w:ilvl w:val="0"/>
          <w:numId w:val="59"/>
        </w:numPr>
        <w:ind w:left="0" w:firstLine="0"/>
        <w:jc w:val="both"/>
        <w:rPr>
          <w:rFonts w:ascii="Calibri" w:eastAsia="Calibri" w:hAnsi="Calibri" w:cs="Calibri"/>
        </w:rPr>
      </w:pPr>
      <w:r>
        <w:rPr>
          <w:rFonts w:ascii="Calibri" w:eastAsia="Calibri" w:hAnsi="Calibri" w:cs="Calibri"/>
          <w:color w:val="000000"/>
          <w:sz w:val="22"/>
          <w:szCs w:val="22"/>
        </w:rPr>
        <w:t>Άριστη γνώση ιστορίας και θεωρίας κινηματογράφου.</w:t>
      </w:r>
    </w:p>
    <w:p w14:paraId="3F1612B5" w14:textId="77777777" w:rsidR="00BE65F4" w:rsidRDefault="00E25ADD">
      <w:pPr>
        <w:numPr>
          <w:ilvl w:val="0"/>
          <w:numId w:val="60"/>
        </w:numPr>
        <w:ind w:left="0" w:firstLine="0"/>
        <w:jc w:val="both"/>
        <w:rPr>
          <w:rFonts w:ascii="Calibri" w:eastAsia="Calibri" w:hAnsi="Calibri" w:cs="Calibri"/>
        </w:rPr>
      </w:pPr>
      <w:r>
        <w:rPr>
          <w:rFonts w:ascii="Calibri" w:eastAsia="Calibri" w:hAnsi="Calibri" w:cs="Calibri"/>
          <w:color w:val="000000"/>
          <w:sz w:val="22"/>
          <w:szCs w:val="22"/>
        </w:rPr>
        <w:t>Άριστη γνώση των νέων τάσεων στην κινηματογραφική κριτική σε ελληνικό και διεθνές επίπεδο.</w:t>
      </w:r>
    </w:p>
    <w:p w14:paraId="4CD8756E" w14:textId="262DCA5B" w:rsidR="00BE65F4" w:rsidRDefault="00DB37F7">
      <w:pPr>
        <w:pStyle w:val="4"/>
        <w:keepNext w:val="0"/>
        <w:ind w:left="0" w:firstLine="0"/>
        <w:jc w:val="both"/>
        <w:rPr>
          <w:sz w:val="22"/>
          <w:szCs w:val="22"/>
        </w:rPr>
      </w:pPr>
      <w:r>
        <w:rPr>
          <w:rFonts w:asciiTheme="majorHAnsi" w:hAnsiTheme="majorHAnsi" w:cstheme="majorHAnsi"/>
          <w:bCs/>
          <w:sz w:val="22"/>
          <w:szCs w:val="22"/>
        </w:rPr>
        <w:t xml:space="preserve">Υπεύθυνος για το </w:t>
      </w:r>
      <w:r w:rsidR="00D06EE2" w:rsidRPr="00D06EE2">
        <w:rPr>
          <w:rFonts w:asciiTheme="majorHAnsi" w:hAnsiTheme="majorHAnsi" w:cstheme="majorHAnsi"/>
          <w:bCs/>
          <w:sz w:val="22"/>
          <w:szCs w:val="22"/>
        </w:rPr>
        <w:t xml:space="preserve">Σχεδιασμό και </w:t>
      </w:r>
      <w:r>
        <w:rPr>
          <w:rFonts w:asciiTheme="majorHAnsi" w:hAnsiTheme="majorHAnsi" w:cstheme="majorHAnsi"/>
          <w:bCs/>
          <w:sz w:val="22"/>
          <w:szCs w:val="22"/>
        </w:rPr>
        <w:t xml:space="preserve">την </w:t>
      </w:r>
      <w:r w:rsidR="00D06EE2" w:rsidRPr="00D06EE2">
        <w:rPr>
          <w:rFonts w:asciiTheme="majorHAnsi" w:hAnsiTheme="majorHAnsi" w:cstheme="majorHAnsi"/>
          <w:bCs/>
          <w:sz w:val="22"/>
          <w:szCs w:val="22"/>
        </w:rPr>
        <w:t>Οργάνωση του Διεθνούς Προγράμματος Νέων Δημιουργών και Ανεξαρτήτων Παραγωγών</w:t>
      </w:r>
      <w:r w:rsidR="00D06EE2" w:rsidRPr="00D06EE2">
        <w:rPr>
          <w:rFonts w:asciiTheme="majorHAnsi" w:hAnsiTheme="majorHAnsi" w:cstheme="majorHAnsi"/>
          <w:b w:val="0"/>
          <w:sz w:val="22"/>
          <w:szCs w:val="22"/>
        </w:rPr>
        <w:t xml:space="preserve"> </w:t>
      </w:r>
      <w:r w:rsidR="00E25ADD">
        <w:rPr>
          <w:sz w:val="22"/>
          <w:szCs w:val="22"/>
        </w:rPr>
        <w:t xml:space="preserve">(ΚΩΔ. </w:t>
      </w:r>
      <w:r w:rsidR="005A3F48">
        <w:rPr>
          <w:sz w:val="22"/>
          <w:szCs w:val="22"/>
        </w:rPr>
        <w:t>Α2</w:t>
      </w:r>
      <w:r w:rsidR="00E25ADD">
        <w:rPr>
          <w:sz w:val="22"/>
          <w:szCs w:val="22"/>
        </w:rPr>
        <w:t>)</w:t>
      </w:r>
      <w:r w:rsidR="00E25ADD">
        <w:rPr>
          <w:color w:val="FF0000"/>
          <w:sz w:val="22"/>
          <w:szCs w:val="22"/>
        </w:rPr>
        <w:t xml:space="preserve"> </w:t>
      </w:r>
    </w:p>
    <w:p w14:paraId="271DE856"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Απόδειξη με προσκόμιση κατάλληλων δικαιολογητικών:</w:t>
      </w:r>
    </w:p>
    <w:p w14:paraId="4166E9E2" w14:textId="77777777" w:rsidR="00BE65F4" w:rsidRDefault="00E25ADD">
      <w:pPr>
        <w:numPr>
          <w:ilvl w:val="0"/>
          <w:numId w:val="42"/>
        </w:numPr>
        <w:ind w:left="0" w:firstLine="0"/>
        <w:jc w:val="both"/>
        <w:rPr>
          <w:rFonts w:ascii="Calibri" w:eastAsia="Calibri" w:hAnsi="Calibri" w:cs="Calibri"/>
        </w:rPr>
      </w:pPr>
      <w:r>
        <w:rPr>
          <w:rFonts w:ascii="Calibri" w:eastAsia="Calibri" w:hAnsi="Calibri" w:cs="Calibri"/>
          <w:sz w:val="22"/>
          <w:szCs w:val="22"/>
        </w:rPr>
        <w:t>3ετής επαγγελματική εμπειρία ως προγραμματιστής διεθνών κινηματογραφικών φεστιβάλ.</w:t>
      </w:r>
    </w:p>
    <w:p w14:paraId="24275740" w14:textId="77777777" w:rsidR="00BE65F4" w:rsidRDefault="00E25ADD">
      <w:pPr>
        <w:numPr>
          <w:ilvl w:val="0"/>
          <w:numId w:val="43"/>
        </w:numPr>
        <w:ind w:left="0" w:firstLine="0"/>
        <w:jc w:val="both"/>
        <w:rPr>
          <w:rFonts w:ascii="Calibri" w:eastAsia="Calibri" w:hAnsi="Calibri" w:cs="Calibri"/>
        </w:rPr>
      </w:pPr>
      <w:r>
        <w:rPr>
          <w:rFonts w:ascii="Calibri" w:eastAsia="Calibri" w:hAnsi="Calibri" w:cs="Calibri"/>
          <w:sz w:val="22"/>
          <w:szCs w:val="22"/>
        </w:rPr>
        <w:t>4ετής επαγγελματική ενασχόληση ως κριτικός κινηματογράφου.</w:t>
      </w:r>
    </w:p>
    <w:p w14:paraId="144AE50E" w14:textId="77777777" w:rsidR="00BE65F4" w:rsidRDefault="00E25ADD">
      <w:pPr>
        <w:numPr>
          <w:ilvl w:val="0"/>
          <w:numId w:val="28"/>
        </w:numPr>
        <w:ind w:left="0" w:firstLine="0"/>
        <w:jc w:val="both"/>
        <w:rPr>
          <w:rFonts w:ascii="Calibri" w:eastAsia="Calibri" w:hAnsi="Calibri" w:cs="Calibri"/>
        </w:rPr>
      </w:pPr>
      <w:r>
        <w:rPr>
          <w:rFonts w:ascii="Calibri" w:eastAsia="Calibri" w:hAnsi="Calibri" w:cs="Calibri"/>
          <w:color w:val="000000"/>
          <w:sz w:val="22"/>
          <w:szCs w:val="22"/>
        </w:rPr>
        <w:t>Καλή γνώση αγγλικών.</w:t>
      </w:r>
    </w:p>
    <w:p w14:paraId="18420369"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Έλεγχος στο πλαίσιο συνέντευξης:</w:t>
      </w:r>
    </w:p>
    <w:p w14:paraId="378984E6" w14:textId="77777777" w:rsidR="00BE65F4" w:rsidRDefault="00E25ADD">
      <w:pPr>
        <w:numPr>
          <w:ilvl w:val="0"/>
          <w:numId w:val="29"/>
        </w:numPr>
        <w:ind w:left="0" w:firstLine="0"/>
        <w:jc w:val="both"/>
        <w:rPr>
          <w:rFonts w:ascii="Calibri" w:eastAsia="Calibri" w:hAnsi="Calibri" w:cs="Calibri"/>
        </w:rPr>
      </w:pPr>
      <w:r>
        <w:rPr>
          <w:rFonts w:ascii="Calibri" w:eastAsia="Calibri" w:hAnsi="Calibri" w:cs="Calibri"/>
          <w:sz w:val="22"/>
          <w:szCs w:val="22"/>
        </w:rPr>
        <w:t>Εδραιωμένη επικοινωνία με τους επαγγελματίες του χώρου, με έμφαση στους ανεξάρτητους παραγωγούς.</w:t>
      </w:r>
    </w:p>
    <w:p w14:paraId="31BC3669" w14:textId="77777777" w:rsidR="00BE65F4" w:rsidRDefault="00E25ADD">
      <w:pPr>
        <w:numPr>
          <w:ilvl w:val="0"/>
          <w:numId w:val="27"/>
        </w:numPr>
        <w:ind w:left="0" w:firstLine="0"/>
        <w:jc w:val="both"/>
        <w:rPr>
          <w:rFonts w:ascii="Calibri" w:eastAsia="Calibri" w:hAnsi="Calibri" w:cs="Calibri"/>
        </w:rPr>
      </w:pPr>
      <w:r>
        <w:rPr>
          <w:rFonts w:ascii="Calibri" w:eastAsia="Calibri" w:hAnsi="Calibri" w:cs="Calibri"/>
          <w:sz w:val="22"/>
          <w:szCs w:val="22"/>
        </w:rPr>
        <w:t>Γνώση των κινηματογραφικών φορέων (εταιρείες διανομής, κατάλογοι ταινιών κλπ.) στην Ελλάδα και το εξωτερικό.</w:t>
      </w:r>
    </w:p>
    <w:p w14:paraId="1C801F3B" w14:textId="77777777" w:rsidR="00BE65F4" w:rsidRDefault="00E25ADD">
      <w:pPr>
        <w:numPr>
          <w:ilvl w:val="0"/>
          <w:numId w:val="48"/>
        </w:numPr>
        <w:ind w:left="0" w:firstLine="0"/>
        <w:jc w:val="both"/>
        <w:rPr>
          <w:rFonts w:ascii="Calibri" w:eastAsia="Calibri" w:hAnsi="Calibri" w:cs="Calibri"/>
        </w:rPr>
      </w:pPr>
      <w:r>
        <w:rPr>
          <w:rFonts w:ascii="Calibri" w:eastAsia="Calibri" w:hAnsi="Calibri" w:cs="Calibri"/>
          <w:color w:val="000000"/>
          <w:sz w:val="22"/>
          <w:szCs w:val="22"/>
        </w:rPr>
        <w:t>Άριστη γνώση ιστορίας και θεωρίας κινηματογράφου.</w:t>
      </w:r>
    </w:p>
    <w:p w14:paraId="7A3AE00A" w14:textId="77777777" w:rsidR="00BE65F4" w:rsidRDefault="00E25ADD">
      <w:pPr>
        <w:numPr>
          <w:ilvl w:val="0"/>
          <w:numId w:val="18"/>
        </w:numPr>
        <w:ind w:left="0" w:firstLine="0"/>
        <w:jc w:val="both"/>
        <w:rPr>
          <w:rFonts w:ascii="Calibri" w:eastAsia="Calibri" w:hAnsi="Calibri" w:cs="Calibri"/>
        </w:rPr>
      </w:pPr>
      <w:r>
        <w:rPr>
          <w:rFonts w:ascii="Calibri" w:eastAsia="Calibri" w:hAnsi="Calibri" w:cs="Calibri"/>
          <w:sz w:val="22"/>
          <w:szCs w:val="22"/>
        </w:rPr>
        <w:t>Άριστη γνώση των νέων τάσεων στην κινηματογραφική κριτική σε ελληνικό και διεθνές επίπεδο.</w:t>
      </w:r>
    </w:p>
    <w:p w14:paraId="3FB1D605" w14:textId="77777777" w:rsidR="00BE65F4" w:rsidRDefault="00BE65F4">
      <w:pPr>
        <w:jc w:val="both"/>
        <w:rPr>
          <w:rFonts w:ascii="Calibri" w:eastAsia="Calibri" w:hAnsi="Calibri" w:cs="Calibri"/>
          <w:sz w:val="22"/>
          <w:szCs w:val="22"/>
        </w:rPr>
      </w:pPr>
    </w:p>
    <w:p w14:paraId="246C575C" w14:textId="02CDD093" w:rsidR="00BE65F4" w:rsidRDefault="00AF641B">
      <w:pPr>
        <w:jc w:val="both"/>
        <w:rPr>
          <w:rFonts w:ascii="Calibri" w:eastAsia="Calibri" w:hAnsi="Calibri" w:cs="Calibri"/>
          <w:b/>
          <w:sz w:val="22"/>
          <w:szCs w:val="22"/>
        </w:rPr>
      </w:pPr>
      <w:r>
        <w:rPr>
          <w:rFonts w:ascii="Calibri" w:eastAsia="Calibri" w:hAnsi="Calibri" w:cs="Calibri"/>
          <w:b/>
          <w:sz w:val="22"/>
          <w:szCs w:val="22"/>
        </w:rPr>
        <w:t xml:space="preserve">Υπεύθυνος για την </w:t>
      </w:r>
      <w:r w:rsidR="00E25ADD">
        <w:rPr>
          <w:rFonts w:ascii="Calibri" w:eastAsia="Calibri" w:hAnsi="Calibri" w:cs="Calibri"/>
          <w:b/>
          <w:sz w:val="22"/>
          <w:szCs w:val="22"/>
        </w:rPr>
        <w:t xml:space="preserve">Οργάνωση </w:t>
      </w:r>
      <w:r>
        <w:rPr>
          <w:rFonts w:ascii="Calibri" w:eastAsia="Calibri" w:hAnsi="Calibri" w:cs="Calibri"/>
          <w:b/>
          <w:sz w:val="22"/>
          <w:szCs w:val="22"/>
        </w:rPr>
        <w:t xml:space="preserve">των </w:t>
      </w:r>
      <w:r w:rsidR="00E25ADD">
        <w:rPr>
          <w:rFonts w:ascii="Calibri" w:eastAsia="Calibri" w:hAnsi="Calibri" w:cs="Calibri"/>
          <w:b/>
          <w:sz w:val="22"/>
          <w:szCs w:val="22"/>
        </w:rPr>
        <w:t xml:space="preserve">Αφιερωμάτων και </w:t>
      </w:r>
      <w:r>
        <w:rPr>
          <w:rFonts w:ascii="Calibri" w:eastAsia="Calibri" w:hAnsi="Calibri" w:cs="Calibri"/>
          <w:b/>
          <w:sz w:val="22"/>
          <w:szCs w:val="22"/>
        </w:rPr>
        <w:t xml:space="preserve">το </w:t>
      </w:r>
      <w:r w:rsidR="00E25ADD">
        <w:rPr>
          <w:rFonts w:ascii="Calibri" w:eastAsia="Calibri" w:hAnsi="Calibri" w:cs="Calibri"/>
          <w:b/>
          <w:sz w:val="22"/>
          <w:szCs w:val="22"/>
        </w:rPr>
        <w:t>Συντονισμό Εργασιών Πλατφόρμας (ΚΩΔ.</w:t>
      </w:r>
      <w:r w:rsidR="005A3F48">
        <w:rPr>
          <w:rFonts w:ascii="Calibri" w:eastAsia="Calibri" w:hAnsi="Calibri" w:cs="Calibri"/>
          <w:b/>
          <w:sz w:val="22"/>
          <w:szCs w:val="22"/>
        </w:rPr>
        <w:t xml:space="preserve"> Α3</w:t>
      </w:r>
      <w:r w:rsidR="00E25ADD">
        <w:rPr>
          <w:rFonts w:ascii="Calibri" w:eastAsia="Calibri" w:hAnsi="Calibri" w:cs="Calibri"/>
          <w:b/>
          <w:sz w:val="22"/>
          <w:szCs w:val="22"/>
        </w:rPr>
        <w:t>) </w:t>
      </w:r>
    </w:p>
    <w:p w14:paraId="6B601A38" w14:textId="77777777" w:rsidR="00BE65F4" w:rsidRDefault="00E25ADD">
      <w:pPr>
        <w:shd w:val="clear" w:color="auto" w:fill="FFFFFF"/>
        <w:jc w:val="both"/>
        <w:rPr>
          <w:rFonts w:ascii="Tahoma" w:eastAsia="Tahoma" w:hAnsi="Tahoma" w:cs="Tahoma"/>
        </w:rPr>
      </w:pPr>
      <w:r>
        <w:rPr>
          <w:rFonts w:ascii="Calibri" w:eastAsia="Calibri" w:hAnsi="Calibri" w:cs="Calibri"/>
          <w:sz w:val="22"/>
          <w:szCs w:val="22"/>
        </w:rPr>
        <w:t>Απόδειξη με προσκόμιση κατάλληλων δικαιολογητικών:</w:t>
      </w:r>
    </w:p>
    <w:p w14:paraId="60DAC037" w14:textId="77777777" w:rsidR="00BE65F4" w:rsidRDefault="00E25ADD">
      <w:pPr>
        <w:numPr>
          <w:ilvl w:val="0"/>
          <w:numId w:val="49"/>
        </w:numPr>
        <w:ind w:left="0" w:firstLine="0"/>
        <w:jc w:val="both"/>
      </w:pPr>
      <w:r>
        <w:rPr>
          <w:rFonts w:ascii="Calibri" w:eastAsia="Calibri" w:hAnsi="Calibri" w:cs="Calibri"/>
          <w:sz w:val="22"/>
          <w:szCs w:val="22"/>
        </w:rPr>
        <w:t>3ετής επαγγελματική εμπειρία στο σχεδιασμό της διοργάνωσης αφιερωμάτων σε διεθνή κινηματογραφικά φεστιβάλ και στην κινηματογραφική διανομή και πιστοποιημένη γνώση εναλλακτικών τρόπων διανομής/έκθεσης κινηματογραφικού έργου.</w:t>
      </w:r>
    </w:p>
    <w:p w14:paraId="430CF125" w14:textId="77777777" w:rsidR="00BE65F4" w:rsidRDefault="00E25ADD">
      <w:pPr>
        <w:numPr>
          <w:ilvl w:val="0"/>
          <w:numId w:val="49"/>
        </w:numPr>
        <w:ind w:left="0" w:firstLine="0"/>
        <w:jc w:val="both"/>
      </w:pPr>
      <w:r>
        <w:rPr>
          <w:rFonts w:ascii="Calibri" w:eastAsia="Calibri" w:hAnsi="Calibri" w:cs="Calibri"/>
          <w:sz w:val="22"/>
          <w:szCs w:val="22"/>
        </w:rPr>
        <w:t>4ετής επαγγελματική ενασχόληση ως κριτικός κινηματογράφου.</w:t>
      </w:r>
    </w:p>
    <w:p w14:paraId="628BF93F" w14:textId="77777777" w:rsidR="00BE65F4" w:rsidRDefault="00E25ADD">
      <w:pPr>
        <w:numPr>
          <w:ilvl w:val="0"/>
          <w:numId w:val="49"/>
        </w:numPr>
        <w:ind w:left="0" w:firstLine="0"/>
        <w:jc w:val="both"/>
      </w:pPr>
      <w:r>
        <w:rPr>
          <w:rFonts w:ascii="Calibri" w:eastAsia="Calibri" w:hAnsi="Calibri" w:cs="Calibri"/>
          <w:sz w:val="22"/>
          <w:szCs w:val="22"/>
        </w:rPr>
        <w:lastRenderedPageBreak/>
        <w:t xml:space="preserve">Άριστη γνώση αγγλικών </w:t>
      </w:r>
    </w:p>
    <w:p w14:paraId="2EE5D9CD" w14:textId="77777777" w:rsidR="00BE65F4" w:rsidRDefault="00E25ADD">
      <w:pPr>
        <w:shd w:val="clear" w:color="auto" w:fill="FFFFFF"/>
        <w:jc w:val="both"/>
        <w:rPr>
          <w:rFonts w:ascii="Tahoma" w:eastAsia="Tahoma" w:hAnsi="Tahoma" w:cs="Tahoma"/>
        </w:rPr>
      </w:pPr>
      <w:r>
        <w:rPr>
          <w:rFonts w:ascii="Calibri" w:eastAsia="Calibri" w:hAnsi="Calibri" w:cs="Calibri"/>
          <w:sz w:val="22"/>
          <w:szCs w:val="22"/>
        </w:rPr>
        <w:t>Έλεγχος στο πλαίσιο συνέντευξης:</w:t>
      </w:r>
    </w:p>
    <w:p w14:paraId="42E1673D" w14:textId="77777777" w:rsidR="00BE65F4" w:rsidRDefault="00E25ADD">
      <w:pPr>
        <w:numPr>
          <w:ilvl w:val="0"/>
          <w:numId w:val="51"/>
        </w:numPr>
        <w:ind w:left="0" w:firstLine="0"/>
        <w:jc w:val="both"/>
      </w:pPr>
      <w:r>
        <w:rPr>
          <w:rFonts w:ascii="Calibri" w:eastAsia="Calibri" w:hAnsi="Calibri" w:cs="Calibri"/>
          <w:sz w:val="22"/>
          <w:szCs w:val="22"/>
        </w:rPr>
        <w:t>Εδραιωμένη επικοινωνία με τους επαγγελματίες του χώρου, με έμφαση στους ανεξάρτητους παραγωγούς.</w:t>
      </w:r>
    </w:p>
    <w:p w14:paraId="5C4259DD" w14:textId="77777777" w:rsidR="00BE65F4" w:rsidRDefault="00E25ADD">
      <w:pPr>
        <w:numPr>
          <w:ilvl w:val="0"/>
          <w:numId w:val="50"/>
        </w:numPr>
        <w:ind w:left="0" w:firstLine="0"/>
        <w:jc w:val="both"/>
      </w:pPr>
      <w:r>
        <w:rPr>
          <w:rFonts w:ascii="Calibri" w:eastAsia="Calibri" w:hAnsi="Calibri" w:cs="Calibri"/>
          <w:sz w:val="22"/>
          <w:szCs w:val="22"/>
        </w:rPr>
        <w:t>Γνώση των κινηματογραφικών φορέων (εταιρείες διανομής, κατάλογοι ταινιών κλπ.) στην Ελλάδα και το εξωτερικό.</w:t>
      </w:r>
    </w:p>
    <w:p w14:paraId="787E50CB" w14:textId="77777777" w:rsidR="00BE65F4" w:rsidRDefault="00E25ADD">
      <w:pPr>
        <w:numPr>
          <w:ilvl w:val="0"/>
          <w:numId w:val="52"/>
        </w:numPr>
        <w:ind w:left="0" w:firstLine="0"/>
        <w:jc w:val="both"/>
      </w:pPr>
      <w:r>
        <w:rPr>
          <w:rFonts w:ascii="Calibri" w:eastAsia="Calibri" w:hAnsi="Calibri" w:cs="Calibri"/>
          <w:sz w:val="22"/>
          <w:szCs w:val="22"/>
        </w:rPr>
        <w:t>Άριστη γνώση ιστορίας και θεωρίας κινηματογράφου.</w:t>
      </w:r>
    </w:p>
    <w:p w14:paraId="20EE6FF6" w14:textId="77777777" w:rsidR="00BE65F4" w:rsidRDefault="00E25ADD">
      <w:pPr>
        <w:numPr>
          <w:ilvl w:val="0"/>
          <w:numId w:val="20"/>
        </w:numPr>
        <w:ind w:left="0" w:firstLine="0"/>
        <w:jc w:val="both"/>
      </w:pPr>
      <w:r>
        <w:rPr>
          <w:rFonts w:ascii="Calibri" w:eastAsia="Calibri" w:hAnsi="Calibri" w:cs="Calibri"/>
          <w:sz w:val="22"/>
          <w:szCs w:val="22"/>
        </w:rPr>
        <w:t>Άριστη γνώση των νέων τάσεων στην κινηματογραφική κριτική σε ελληνικό και διεθνές επίπεδο.</w:t>
      </w:r>
    </w:p>
    <w:p w14:paraId="7649FFB7" w14:textId="56B8E8A4" w:rsidR="00BE65F4" w:rsidRPr="005A3F48" w:rsidRDefault="00E25ADD">
      <w:pPr>
        <w:numPr>
          <w:ilvl w:val="0"/>
          <w:numId w:val="20"/>
        </w:numPr>
        <w:ind w:left="0" w:firstLine="0"/>
        <w:jc w:val="both"/>
      </w:pPr>
      <w:r>
        <w:rPr>
          <w:rFonts w:ascii="Calibri" w:eastAsia="Calibri" w:hAnsi="Calibri" w:cs="Calibri"/>
          <w:sz w:val="22"/>
          <w:szCs w:val="22"/>
        </w:rPr>
        <w:t>Άριστη γνώση διαχείρισης ηλεκτρονικού περιεχομένου σε περιβάλλον ηλεκτρονικής πλατφόρμας (cms, γλώσσες προγραμματισμού κλπ) </w:t>
      </w:r>
    </w:p>
    <w:p w14:paraId="0FE3F709" w14:textId="373B6659" w:rsidR="00BE65F4" w:rsidRDefault="005A3F48">
      <w:pPr>
        <w:shd w:val="clear" w:color="auto" w:fill="FFFFFF"/>
        <w:spacing w:before="240" w:after="60"/>
        <w:jc w:val="both"/>
        <w:rPr>
          <w:rFonts w:ascii="Tahoma" w:eastAsia="Tahoma" w:hAnsi="Tahoma" w:cs="Tahoma"/>
        </w:rPr>
      </w:pPr>
      <w:r>
        <w:rPr>
          <w:rFonts w:ascii="Calibri" w:eastAsia="Calibri" w:hAnsi="Calibri" w:cs="Calibri"/>
          <w:b/>
          <w:sz w:val="22"/>
          <w:szCs w:val="22"/>
        </w:rPr>
        <w:t xml:space="preserve">Υπεύθυνος για το </w:t>
      </w:r>
      <w:r w:rsidR="00FD3C95">
        <w:rPr>
          <w:rFonts w:ascii="Calibri" w:eastAsia="Calibri" w:hAnsi="Calibri" w:cs="Calibri"/>
          <w:b/>
          <w:sz w:val="22"/>
          <w:szCs w:val="22"/>
        </w:rPr>
        <w:t>Σ</w:t>
      </w:r>
      <w:r>
        <w:rPr>
          <w:rFonts w:ascii="Calibri" w:eastAsia="Calibri" w:hAnsi="Calibri" w:cs="Calibri"/>
          <w:b/>
          <w:sz w:val="22"/>
          <w:szCs w:val="22"/>
        </w:rPr>
        <w:t>υντονισμό</w:t>
      </w:r>
      <w:r w:rsidR="00E25ADD">
        <w:rPr>
          <w:rFonts w:ascii="Calibri" w:eastAsia="Calibri" w:hAnsi="Calibri" w:cs="Calibri"/>
          <w:b/>
          <w:sz w:val="22"/>
          <w:szCs w:val="22"/>
        </w:rPr>
        <w:t xml:space="preserve"> Ανάπτυξης </w:t>
      </w:r>
      <w:r w:rsidR="001B30EE">
        <w:rPr>
          <w:rFonts w:ascii="Calibri" w:eastAsia="Calibri" w:hAnsi="Calibri" w:cs="Calibri"/>
          <w:b/>
          <w:sz w:val="22"/>
          <w:szCs w:val="22"/>
        </w:rPr>
        <w:t xml:space="preserve">και Νέων Δράσεων </w:t>
      </w:r>
      <w:r w:rsidR="00AB626C">
        <w:rPr>
          <w:rFonts w:ascii="Calibri" w:eastAsia="Calibri" w:hAnsi="Calibri" w:cs="Calibri"/>
          <w:b/>
          <w:sz w:val="22"/>
          <w:szCs w:val="22"/>
        </w:rPr>
        <w:t xml:space="preserve">του  </w:t>
      </w:r>
      <w:r w:rsidR="00E25ADD">
        <w:rPr>
          <w:rFonts w:ascii="Calibri" w:eastAsia="Calibri" w:hAnsi="Calibri" w:cs="Calibri"/>
          <w:b/>
          <w:sz w:val="22"/>
          <w:szCs w:val="22"/>
        </w:rPr>
        <w:t xml:space="preserve">Φεστιβάλ (ΚΩΔ. </w:t>
      </w:r>
      <w:r w:rsidR="00334E78">
        <w:rPr>
          <w:rFonts w:ascii="Calibri" w:eastAsia="Calibri" w:hAnsi="Calibri" w:cs="Calibri"/>
          <w:b/>
          <w:sz w:val="22"/>
          <w:szCs w:val="22"/>
        </w:rPr>
        <w:t>Α</w:t>
      </w:r>
      <w:r>
        <w:rPr>
          <w:rFonts w:ascii="Calibri" w:eastAsia="Calibri" w:hAnsi="Calibri" w:cs="Calibri"/>
          <w:b/>
          <w:sz w:val="22"/>
          <w:szCs w:val="22"/>
        </w:rPr>
        <w:t>4</w:t>
      </w:r>
      <w:r w:rsidR="00E25ADD">
        <w:rPr>
          <w:rFonts w:ascii="Calibri" w:eastAsia="Calibri" w:hAnsi="Calibri" w:cs="Calibri"/>
          <w:b/>
          <w:sz w:val="22"/>
          <w:szCs w:val="22"/>
        </w:rPr>
        <w:t>)  </w:t>
      </w:r>
    </w:p>
    <w:p w14:paraId="3788C8F2" w14:textId="77777777" w:rsidR="00BE65F4" w:rsidRDefault="00E25ADD">
      <w:pPr>
        <w:shd w:val="clear" w:color="auto" w:fill="FFFFFF"/>
        <w:jc w:val="both"/>
        <w:rPr>
          <w:rFonts w:ascii="Tahoma" w:eastAsia="Tahoma" w:hAnsi="Tahoma" w:cs="Tahoma"/>
        </w:rPr>
      </w:pPr>
      <w:r>
        <w:rPr>
          <w:rFonts w:ascii="Calibri" w:eastAsia="Calibri" w:hAnsi="Calibri" w:cs="Calibri"/>
          <w:sz w:val="22"/>
          <w:szCs w:val="22"/>
        </w:rPr>
        <w:t>Απόδειξη με προσκόμιση κατάλληλων δικαιολογητικών:</w:t>
      </w:r>
    </w:p>
    <w:p w14:paraId="1591B9FE" w14:textId="77777777" w:rsidR="00BE65F4" w:rsidRDefault="00E25ADD">
      <w:pPr>
        <w:numPr>
          <w:ilvl w:val="0"/>
          <w:numId w:val="13"/>
        </w:numPr>
        <w:ind w:left="0" w:firstLine="0"/>
        <w:jc w:val="both"/>
      </w:pPr>
      <w:r>
        <w:rPr>
          <w:rFonts w:ascii="Calibri" w:eastAsia="Calibri" w:hAnsi="Calibri" w:cs="Calibri"/>
          <w:sz w:val="22"/>
          <w:szCs w:val="22"/>
        </w:rPr>
        <w:t>2ετής επαγγελματική εμπειρία στη διοργάνωση διεθνών κινηματογραφικών Φεστιβάλ.</w:t>
      </w:r>
    </w:p>
    <w:p w14:paraId="12990318" w14:textId="77777777" w:rsidR="00BE65F4" w:rsidRDefault="00E25ADD">
      <w:pPr>
        <w:numPr>
          <w:ilvl w:val="0"/>
          <w:numId w:val="22"/>
        </w:numPr>
        <w:ind w:left="0" w:firstLine="0"/>
        <w:jc w:val="both"/>
      </w:pPr>
      <w:r>
        <w:rPr>
          <w:rFonts w:ascii="Calibri" w:eastAsia="Calibri" w:hAnsi="Calibri" w:cs="Calibri"/>
          <w:sz w:val="22"/>
          <w:szCs w:val="22"/>
        </w:rPr>
        <w:t>4ετής επαγγελματική εμπειρία στη διοργάνωση και προώθηση εκδηλώσεων στον τομέα του κινηματογράφου.</w:t>
      </w:r>
    </w:p>
    <w:p w14:paraId="13185D94" w14:textId="77777777" w:rsidR="00BE65F4" w:rsidRDefault="00E25ADD">
      <w:pPr>
        <w:numPr>
          <w:ilvl w:val="0"/>
          <w:numId w:val="22"/>
        </w:numPr>
        <w:ind w:left="0" w:firstLine="0"/>
        <w:jc w:val="both"/>
      </w:pPr>
      <w:r>
        <w:rPr>
          <w:rFonts w:ascii="Calibri" w:eastAsia="Calibri" w:hAnsi="Calibri" w:cs="Calibri"/>
          <w:sz w:val="22"/>
          <w:szCs w:val="22"/>
        </w:rPr>
        <w:t>4ετης εμπειρία στον χώρο της ελληνικής κινηματογραφικής διανομής </w:t>
      </w:r>
    </w:p>
    <w:p w14:paraId="28CAB089" w14:textId="77777777" w:rsidR="00BE65F4" w:rsidRDefault="00E25ADD">
      <w:pPr>
        <w:numPr>
          <w:ilvl w:val="0"/>
          <w:numId w:val="56"/>
        </w:numPr>
        <w:ind w:left="0" w:firstLine="0"/>
        <w:jc w:val="both"/>
      </w:pPr>
      <w:r>
        <w:rPr>
          <w:rFonts w:ascii="Calibri" w:eastAsia="Calibri" w:hAnsi="Calibri" w:cs="Calibri"/>
          <w:sz w:val="22"/>
          <w:szCs w:val="22"/>
        </w:rPr>
        <w:t>Καλή γνώση αγγλικών.</w:t>
      </w:r>
    </w:p>
    <w:p w14:paraId="02E35356" w14:textId="77777777" w:rsidR="00BE65F4" w:rsidRDefault="00E25ADD">
      <w:pPr>
        <w:shd w:val="clear" w:color="auto" w:fill="FFFFFF"/>
        <w:jc w:val="both"/>
        <w:rPr>
          <w:rFonts w:ascii="Tahoma" w:eastAsia="Tahoma" w:hAnsi="Tahoma" w:cs="Tahoma"/>
          <w:color w:val="444444"/>
        </w:rPr>
      </w:pPr>
      <w:r>
        <w:rPr>
          <w:rFonts w:ascii="Calibri" w:eastAsia="Calibri" w:hAnsi="Calibri" w:cs="Calibri"/>
          <w:sz w:val="22"/>
          <w:szCs w:val="22"/>
        </w:rPr>
        <w:t>Έλεγχος στο πλαίσιο συνέντευξης:</w:t>
      </w:r>
    </w:p>
    <w:p w14:paraId="6600BC5E" w14:textId="77777777" w:rsidR="00BE65F4" w:rsidRDefault="00E25ADD">
      <w:pPr>
        <w:numPr>
          <w:ilvl w:val="0"/>
          <w:numId w:val="38"/>
        </w:numPr>
        <w:ind w:left="0" w:firstLine="0"/>
        <w:jc w:val="both"/>
      </w:pPr>
      <w:r>
        <w:rPr>
          <w:rFonts w:ascii="Calibri" w:eastAsia="Calibri" w:hAnsi="Calibri" w:cs="Calibri"/>
          <w:sz w:val="22"/>
          <w:szCs w:val="22"/>
        </w:rPr>
        <w:t>Εδραιωμένη επικοινωνία με τους επαγγελματίες του χώρου.</w:t>
      </w:r>
    </w:p>
    <w:p w14:paraId="45474FD9" w14:textId="77777777" w:rsidR="00BE65F4" w:rsidRDefault="00E25ADD">
      <w:pPr>
        <w:numPr>
          <w:ilvl w:val="0"/>
          <w:numId w:val="26"/>
        </w:numPr>
        <w:ind w:left="0" w:firstLine="0"/>
        <w:jc w:val="both"/>
      </w:pPr>
      <w:r>
        <w:rPr>
          <w:rFonts w:ascii="Calibri" w:eastAsia="Calibri" w:hAnsi="Calibri" w:cs="Calibri"/>
          <w:sz w:val="22"/>
          <w:szCs w:val="22"/>
        </w:rPr>
        <w:t>Γνώση των κινηματογραφικών φορέων (εταιρείες διανομής, κατάλογοι ταινιών κλπ.) στην Ελλάδα και το εξωτερικό.</w:t>
      </w:r>
    </w:p>
    <w:p w14:paraId="5BCEFF50" w14:textId="77777777" w:rsidR="00BE65F4" w:rsidRDefault="00E25ADD">
      <w:pPr>
        <w:numPr>
          <w:ilvl w:val="0"/>
          <w:numId w:val="17"/>
        </w:numPr>
        <w:ind w:left="0" w:firstLine="0"/>
        <w:jc w:val="both"/>
      </w:pPr>
      <w:r>
        <w:rPr>
          <w:rFonts w:ascii="Calibri" w:eastAsia="Calibri" w:hAnsi="Calibri" w:cs="Calibri"/>
          <w:sz w:val="22"/>
          <w:szCs w:val="22"/>
        </w:rPr>
        <w:t>Άριστη γνώση ιστορίας και θεωρίας κινηματογράφου.</w:t>
      </w:r>
    </w:p>
    <w:p w14:paraId="2F2584D8" w14:textId="014B0F93" w:rsidR="00BE65F4" w:rsidRPr="005A3F48" w:rsidRDefault="00E25ADD">
      <w:pPr>
        <w:numPr>
          <w:ilvl w:val="0"/>
          <w:numId w:val="37"/>
        </w:numPr>
        <w:ind w:left="0" w:firstLine="0"/>
        <w:jc w:val="both"/>
      </w:pPr>
      <w:r>
        <w:rPr>
          <w:rFonts w:ascii="Calibri" w:eastAsia="Calibri" w:hAnsi="Calibri" w:cs="Calibri"/>
          <w:sz w:val="22"/>
          <w:szCs w:val="22"/>
        </w:rPr>
        <w:t>Άριστη γνώση των νέων τάσεων στην κινηματογραφική βιομηχανία και διανομή σε ελληνικό και διεθνές επίπεδο.</w:t>
      </w:r>
    </w:p>
    <w:p w14:paraId="37A11BD2" w14:textId="3AB52194" w:rsidR="005A3F48" w:rsidRDefault="005A3F48" w:rsidP="005A3F48">
      <w:pPr>
        <w:jc w:val="both"/>
        <w:rPr>
          <w:rFonts w:ascii="Calibri" w:eastAsia="Calibri" w:hAnsi="Calibri" w:cs="Calibri"/>
          <w:sz w:val="22"/>
          <w:szCs w:val="22"/>
        </w:rPr>
      </w:pPr>
    </w:p>
    <w:p w14:paraId="51D60B59" w14:textId="549A8987" w:rsidR="005A3F48" w:rsidRPr="00334E78" w:rsidRDefault="00334E78" w:rsidP="005A3F48">
      <w:pPr>
        <w:jc w:val="both"/>
        <w:rPr>
          <w:rFonts w:ascii="Calibri" w:eastAsia="Calibri" w:hAnsi="Calibri" w:cs="Calibri"/>
          <w:b/>
          <w:bCs/>
          <w:sz w:val="22"/>
          <w:szCs w:val="22"/>
        </w:rPr>
      </w:pPr>
      <w:r w:rsidRPr="00334E78">
        <w:rPr>
          <w:rFonts w:ascii="Calibri" w:eastAsia="Calibri" w:hAnsi="Calibri" w:cs="Calibri"/>
          <w:b/>
          <w:bCs/>
          <w:sz w:val="22"/>
          <w:szCs w:val="22"/>
        </w:rPr>
        <w:t xml:space="preserve">Υπεύθυνος </w:t>
      </w:r>
      <w:r w:rsidR="005A3F48" w:rsidRPr="00334E78">
        <w:rPr>
          <w:rFonts w:ascii="Calibri" w:eastAsia="Calibri" w:hAnsi="Calibri" w:cs="Calibri"/>
          <w:b/>
          <w:bCs/>
          <w:sz w:val="22"/>
          <w:szCs w:val="22"/>
        </w:rPr>
        <w:t>Συντονισμ</w:t>
      </w:r>
      <w:r w:rsidRPr="00334E78">
        <w:rPr>
          <w:rFonts w:ascii="Calibri" w:eastAsia="Calibri" w:hAnsi="Calibri" w:cs="Calibri"/>
          <w:b/>
          <w:bCs/>
          <w:sz w:val="22"/>
          <w:szCs w:val="22"/>
        </w:rPr>
        <w:t>ού</w:t>
      </w:r>
      <w:r w:rsidR="005A3F48" w:rsidRPr="00334E78">
        <w:rPr>
          <w:rFonts w:ascii="Calibri" w:eastAsia="Calibri" w:hAnsi="Calibri" w:cs="Calibri"/>
          <w:b/>
          <w:bCs/>
          <w:sz w:val="22"/>
          <w:szCs w:val="22"/>
        </w:rPr>
        <w:t xml:space="preserve"> Εργασιών (ΚΩΔ. Α5) </w:t>
      </w:r>
    </w:p>
    <w:p w14:paraId="47313291" w14:textId="71A4F1BA" w:rsidR="0014383B" w:rsidRPr="00DC69B6" w:rsidRDefault="0014383B" w:rsidP="0014383B">
      <w:pPr>
        <w:numPr>
          <w:ilvl w:val="0"/>
          <w:numId w:val="22"/>
        </w:numPr>
        <w:ind w:left="0" w:firstLine="0"/>
        <w:jc w:val="both"/>
      </w:pPr>
      <w:r w:rsidRPr="00DC69B6">
        <w:rPr>
          <w:rFonts w:ascii="Calibri" w:eastAsia="Calibri" w:hAnsi="Calibri" w:cs="Calibri"/>
          <w:sz w:val="22"/>
          <w:szCs w:val="22"/>
        </w:rPr>
        <w:t>4ετής επαγγελματική εμπειρία στο συντονισμό και τη διοργάνωση Διεθνών</w:t>
      </w:r>
      <w:r w:rsidR="002F7F7A" w:rsidRPr="00DC69B6">
        <w:rPr>
          <w:rFonts w:ascii="Calibri" w:eastAsia="Calibri" w:hAnsi="Calibri" w:cs="Calibri"/>
          <w:sz w:val="22"/>
          <w:szCs w:val="22"/>
        </w:rPr>
        <w:t xml:space="preserve"> Κινηματογραφικών</w:t>
      </w:r>
      <w:r w:rsidRPr="00DC69B6">
        <w:rPr>
          <w:rFonts w:ascii="Calibri" w:eastAsia="Calibri" w:hAnsi="Calibri" w:cs="Calibri"/>
          <w:sz w:val="22"/>
          <w:szCs w:val="22"/>
        </w:rPr>
        <w:t xml:space="preserve"> Φεστιβάλ.</w:t>
      </w:r>
    </w:p>
    <w:p w14:paraId="25274009" w14:textId="6D162733" w:rsidR="006E54A8" w:rsidRPr="00DC69B6" w:rsidRDefault="006E54A8" w:rsidP="0014383B">
      <w:pPr>
        <w:numPr>
          <w:ilvl w:val="0"/>
          <w:numId w:val="22"/>
        </w:numPr>
        <w:ind w:left="0" w:firstLine="0"/>
        <w:jc w:val="both"/>
      </w:pPr>
      <w:r w:rsidRPr="00DC69B6">
        <w:rPr>
          <w:rFonts w:ascii="Calibri" w:eastAsia="Calibri" w:hAnsi="Calibri" w:cs="Calibri"/>
          <w:sz w:val="22"/>
          <w:szCs w:val="22"/>
        </w:rPr>
        <w:t xml:space="preserve">4ετής επαγγελματική εμπειρία </w:t>
      </w:r>
      <w:r w:rsidR="002F7F7A" w:rsidRPr="00DC69B6">
        <w:rPr>
          <w:rFonts w:ascii="Calibri" w:eastAsia="Calibri" w:hAnsi="Calibri" w:cs="Calibri"/>
          <w:sz w:val="22"/>
          <w:szCs w:val="22"/>
        </w:rPr>
        <w:t>στον τομέα της</w:t>
      </w:r>
      <w:r w:rsidRPr="00DC69B6">
        <w:rPr>
          <w:rFonts w:ascii="Calibri" w:eastAsia="Calibri" w:hAnsi="Calibri" w:cs="Calibri"/>
          <w:sz w:val="22"/>
          <w:szCs w:val="22"/>
        </w:rPr>
        <w:t xml:space="preserve"> επικοινωνία</w:t>
      </w:r>
      <w:r w:rsidR="002F7F7A" w:rsidRPr="00DC69B6">
        <w:rPr>
          <w:rFonts w:ascii="Calibri" w:eastAsia="Calibri" w:hAnsi="Calibri" w:cs="Calibri"/>
          <w:sz w:val="22"/>
          <w:szCs w:val="22"/>
        </w:rPr>
        <w:t xml:space="preserve">ς </w:t>
      </w:r>
      <w:r w:rsidRPr="00DC69B6">
        <w:rPr>
          <w:rFonts w:ascii="Calibri" w:eastAsia="Calibri" w:hAnsi="Calibri" w:cs="Calibri"/>
          <w:sz w:val="22"/>
          <w:szCs w:val="22"/>
        </w:rPr>
        <w:t>σε Διεθνή Φεστιβάλ Κινηματογράφου.</w:t>
      </w:r>
    </w:p>
    <w:p w14:paraId="32693330" w14:textId="0F2B4052" w:rsidR="0014383B" w:rsidRPr="00DC69B6" w:rsidRDefault="0014383B" w:rsidP="0014383B">
      <w:pPr>
        <w:numPr>
          <w:ilvl w:val="0"/>
          <w:numId w:val="22"/>
        </w:numPr>
        <w:ind w:left="0" w:firstLine="0"/>
        <w:jc w:val="both"/>
      </w:pPr>
      <w:r w:rsidRPr="00DC69B6">
        <w:rPr>
          <w:rFonts w:ascii="Calibri" w:eastAsia="Calibri" w:hAnsi="Calibri" w:cs="Calibri"/>
          <w:sz w:val="22"/>
          <w:szCs w:val="22"/>
        </w:rPr>
        <w:t>Άριστη γνώση αγγλικών.</w:t>
      </w:r>
    </w:p>
    <w:p w14:paraId="43272642" w14:textId="76EEB036" w:rsidR="0014383B" w:rsidRPr="00DC69B6" w:rsidRDefault="0014383B" w:rsidP="0014383B">
      <w:pPr>
        <w:shd w:val="clear" w:color="auto" w:fill="FFFFFF"/>
        <w:jc w:val="both"/>
        <w:rPr>
          <w:rFonts w:ascii="Tahoma" w:eastAsia="Tahoma" w:hAnsi="Tahoma" w:cs="Tahoma"/>
        </w:rPr>
      </w:pPr>
      <w:r w:rsidRPr="00DC69B6">
        <w:rPr>
          <w:rFonts w:ascii="Calibri" w:eastAsia="Calibri" w:hAnsi="Calibri" w:cs="Calibri"/>
          <w:sz w:val="22"/>
          <w:szCs w:val="22"/>
        </w:rPr>
        <w:t>Έλεγχος στο πλαίσιο συνέντευξης:</w:t>
      </w:r>
    </w:p>
    <w:p w14:paraId="4FF391E2" w14:textId="77777777" w:rsidR="0014383B" w:rsidRPr="00DC69B6" w:rsidRDefault="0014383B" w:rsidP="0014383B">
      <w:pPr>
        <w:numPr>
          <w:ilvl w:val="0"/>
          <w:numId w:val="38"/>
        </w:numPr>
        <w:ind w:left="0" w:firstLine="0"/>
        <w:jc w:val="both"/>
      </w:pPr>
      <w:r w:rsidRPr="00DC69B6">
        <w:rPr>
          <w:rFonts w:ascii="Calibri" w:eastAsia="Calibri" w:hAnsi="Calibri" w:cs="Calibri"/>
          <w:sz w:val="22"/>
          <w:szCs w:val="22"/>
        </w:rPr>
        <w:t>Εδραιωμένη επικοινωνία με τους επαγγελματίες του χώρου.</w:t>
      </w:r>
    </w:p>
    <w:p w14:paraId="4E30781F" w14:textId="77777777" w:rsidR="0014383B" w:rsidRPr="00DC69B6" w:rsidRDefault="0014383B" w:rsidP="0014383B">
      <w:pPr>
        <w:numPr>
          <w:ilvl w:val="0"/>
          <w:numId w:val="26"/>
        </w:numPr>
        <w:ind w:left="0" w:firstLine="0"/>
        <w:jc w:val="both"/>
      </w:pPr>
      <w:r w:rsidRPr="00DC69B6">
        <w:rPr>
          <w:rFonts w:ascii="Calibri" w:eastAsia="Calibri" w:hAnsi="Calibri" w:cs="Calibri"/>
          <w:sz w:val="22"/>
          <w:szCs w:val="22"/>
        </w:rPr>
        <w:t>Γνώση των κινηματογραφικών φορέων (εταιρείες διανομής, κατάλογοι ταινιών κλπ.) στην Ελλάδα και το εξωτερικό.</w:t>
      </w:r>
    </w:p>
    <w:p w14:paraId="347D221E" w14:textId="77777777" w:rsidR="0014383B" w:rsidRPr="00DC69B6" w:rsidRDefault="0014383B" w:rsidP="0014383B">
      <w:pPr>
        <w:numPr>
          <w:ilvl w:val="0"/>
          <w:numId w:val="17"/>
        </w:numPr>
        <w:ind w:left="0" w:firstLine="0"/>
        <w:jc w:val="both"/>
      </w:pPr>
      <w:r w:rsidRPr="00DC69B6">
        <w:rPr>
          <w:rFonts w:ascii="Calibri" w:eastAsia="Calibri" w:hAnsi="Calibri" w:cs="Calibri"/>
          <w:sz w:val="22"/>
          <w:szCs w:val="22"/>
        </w:rPr>
        <w:t>Άριστη γνώση ιστορίας και θεωρίας κινηματογράφου.</w:t>
      </w:r>
    </w:p>
    <w:p w14:paraId="3F929F1B" w14:textId="116C346E" w:rsidR="0014383B" w:rsidRPr="00453A81" w:rsidRDefault="0014383B" w:rsidP="0014383B">
      <w:pPr>
        <w:numPr>
          <w:ilvl w:val="0"/>
          <w:numId w:val="37"/>
        </w:numPr>
        <w:ind w:left="0" w:firstLine="0"/>
        <w:jc w:val="both"/>
      </w:pPr>
      <w:r w:rsidRPr="00DC69B6">
        <w:rPr>
          <w:rFonts w:ascii="Calibri" w:eastAsia="Calibri" w:hAnsi="Calibri" w:cs="Calibri"/>
          <w:sz w:val="22"/>
          <w:szCs w:val="22"/>
        </w:rPr>
        <w:t>Άριστη γνώση των νέων τάσεων στην κινηματογραφική βιομηχανία και διανομή σε ελληνικό και διεθνές επίπεδο.</w:t>
      </w:r>
    </w:p>
    <w:p w14:paraId="7F241695" w14:textId="26833BEE" w:rsidR="00453A81" w:rsidRDefault="00453A81" w:rsidP="00453A81">
      <w:pPr>
        <w:jc w:val="both"/>
        <w:rPr>
          <w:rFonts w:ascii="Calibri" w:eastAsia="Calibri" w:hAnsi="Calibri" w:cs="Calibri"/>
          <w:sz w:val="22"/>
          <w:szCs w:val="22"/>
        </w:rPr>
      </w:pPr>
    </w:p>
    <w:p w14:paraId="139EDF39" w14:textId="77777777" w:rsidR="00453A81" w:rsidRPr="00DC69B6" w:rsidRDefault="00453A81" w:rsidP="00453A81">
      <w:pPr>
        <w:jc w:val="both"/>
      </w:pPr>
    </w:p>
    <w:p w14:paraId="6721D10D" w14:textId="77777777" w:rsidR="00AB626C" w:rsidRPr="00FD3C95" w:rsidRDefault="00AB626C" w:rsidP="005A3F48">
      <w:pPr>
        <w:jc w:val="both"/>
        <w:rPr>
          <w:color w:val="FF0000"/>
        </w:rPr>
      </w:pPr>
    </w:p>
    <w:p w14:paraId="4D6611B5" w14:textId="0B52B3D9" w:rsidR="00BE65F4" w:rsidRDefault="00064699">
      <w:pPr>
        <w:pStyle w:val="4"/>
        <w:keepNext w:val="0"/>
        <w:ind w:left="0" w:firstLine="0"/>
        <w:jc w:val="both"/>
        <w:rPr>
          <w:sz w:val="22"/>
          <w:szCs w:val="22"/>
        </w:rPr>
      </w:pPr>
      <w:r>
        <w:rPr>
          <w:sz w:val="22"/>
          <w:szCs w:val="22"/>
        </w:rPr>
        <w:lastRenderedPageBreak/>
        <w:t xml:space="preserve">Υπεύθυνος </w:t>
      </w:r>
      <w:r w:rsidR="00E84FBE">
        <w:rPr>
          <w:sz w:val="22"/>
          <w:szCs w:val="22"/>
        </w:rPr>
        <w:t xml:space="preserve">για το </w:t>
      </w:r>
      <w:r>
        <w:rPr>
          <w:sz w:val="22"/>
          <w:szCs w:val="22"/>
        </w:rPr>
        <w:t>Σ</w:t>
      </w:r>
      <w:r w:rsidR="00E25ADD">
        <w:rPr>
          <w:sz w:val="22"/>
          <w:szCs w:val="22"/>
        </w:rPr>
        <w:t>υντονισμ</w:t>
      </w:r>
      <w:r w:rsidR="00E84FBE">
        <w:rPr>
          <w:sz w:val="22"/>
          <w:szCs w:val="22"/>
        </w:rPr>
        <w:t>ό</w:t>
      </w:r>
      <w:r w:rsidR="00E25ADD">
        <w:rPr>
          <w:sz w:val="22"/>
          <w:szCs w:val="22"/>
        </w:rPr>
        <w:t xml:space="preserve"> υλικών προγράμματος (ΚΩΔ. </w:t>
      </w:r>
      <w:r w:rsidR="00FD3C95">
        <w:rPr>
          <w:sz w:val="22"/>
          <w:szCs w:val="22"/>
        </w:rPr>
        <w:t>Α6</w:t>
      </w:r>
      <w:r w:rsidR="00E25ADD">
        <w:rPr>
          <w:sz w:val="22"/>
          <w:szCs w:val="22"/>
        </w:rPr>
        <w:t>)</w:t>
      </w:r>
      <w:r w:rsidR="00E25ADD">
        <w:rPr>
          <w:color w:val="FF0000"/>
          <w:sz w:val="22"/>
          <w:szCs w:val="22"/>
        </w:rPr>
        <w:t xml:space="preserve"> </w:t>
      </w:r>
    </w:p>
    <w:p w14:paraId="5FC23248"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Απόδειξη με προσκόμιση κατάλληλων δικαιολογητικών:</w:t>
      </w:r>
    </w:p>
    <w:p w14:paraId="380FD2B7" w14:textId="77777777" w:rsidR="00BE65F4" w:rsidRDefault="00E25ADD">
      <w:pPr>
        <w:numPr>
          <w:ilvl w:val="0"/>
          <w:numId w:val="36"/>
        </w:numPr>
        <w:ind w:left="0" w:firstLine="0"/>
        <w:jc w:val="both"/>
        <w:rPr>
          <w:rFonts w:ascii="Calibri" w:eastAsia="Calibri" w:hAnsi="Calibri" w:cs="Calibri"/>
        </w:rPr>
      </w:pPr>
      <w:r>
        <w:rPr>
          <w:rFonts w:ascii="Calibri" w:eastAsia="Calibri" w:hAnsi="Calibri" w:cs="Calibri"/>
          <w:color w:val="000000"/>
          <w:sz w:val="22"/>
          <w:szCs w:val="22"/>
        </w:rPr>
        <w:t>2ετής επαγγελματική εμπειρία στη διοργάνωση μεγάλων διεθνών κινηματογραφικών Φεστιβάλ.</w:t>
      </w:r>
    </w:p>
    <w:p w14:paraId="52139929" w14:textId="77777777" w:rsidR="00BE65F4" w:rsidRDefault="00E25ADD">
      <w:pPr>
        <w:numPr>
          <w:ilvl w:val="0"/>
          <w:numId w:val="36"/>
        </w:numPr>
        <w:ind w:left="0" w:firstLine="0"/>
        <w:jc w:val="both"/>
        <w:rPr>
          <w:rFonts w:ascii="Calibri" w:eastAsia="Calibri" w:hAnsi="Calibri" w:cs="Calibri"/>
        </w:rPr>
      </w:pPr>
      <w:r>
        <w:rPr>
          <w:rFonts w:ascii="Calibri" w:eastAsia="Calibri" w:hAnsi="Calibri" w:cs="Calibri"/>
          <w:sz w:val="22"/>
          <w:szCs w:val="22"/>
        </w:rPr>
        <w:t>Καλή γνώση αγγλικών.</w:t>
      </w:r>
    </w:p>
    <w:p w14:paraId="54E79C33"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 xml:space="preserve"> Έλεγχος στο πλαίσιο συνέντευξης:</w:t>
      </w:r>
    </w:p>
    <w:p w14:paraId="5460365B" w14:textId="77777777" w:rsidR="00BE65F4" w:rsidRDefault="00E25ADD">
      <w:pPr>
        <w:numPr>
          <w:ilvl w:val="0"/>
          <w:numId w:val="7"/>
        </w:numPr>
        <w:ind w:left="0" w:firstLine="0"/>
        <w:jc w:val="both"/>
        <w:rPr>
          <w:rFonts w:ascii="Calibri" w:eastAsia="Calibri" w:hAnsi="Calibri" w:cs="Calibri"/>
        </w:rPr>
      </w:pPr>
      <w:r>
        <w:rPr>
          <w:rFonts w:ascii="Calibri" w:eastAsia="Calibri" w:hAnsi="Calibri" w:cs="Calibri"/>
          <w:sz w:val="22"/>
          <w:szCs w:val="22"/>
        </w:rPr>
        <w:t>Εδραιωμένη επικοινωνία με τους επαγγελματίες του χώρου.</w:t>
      </w:r>
    </w:p>
    <w:p w14:paraId="0A121522" w14:textId="77777777" w:rsidR="00BE65F4" w:rsidRDefault="00E25ADD">
      <w:pPr>
        <w:numPr>
          <w:ilvl w:val="0"/>
          <w:numId w:val="11"/>
        </w:numPr>
        <w:ind w:left="0" w:firstLine="0"/>
        <w:jc w:val="both"/>
        <w:rPr>
          <w:rFonts w:ascii="Calibri" w:eastAsia="Calibri" w:hAnsi="Calibri" w:cs="Calibri"/>
        </w:rPr>
      </w:pPr>
      <w:r>
        <w:rPr>
          <w:rFonts w:ascii="Calibri" w:eastAsia="Calibri" w:hAnsi="Calibri" w:cs="Calibri"/>
          <w:sz w:val="22"/>
          <w:szCs w:val="22"/>
        </w:rPr>
        <w:t>Γνώση των κινηματογραφικών φορέων (εταιρείες διανομής, κατάλογοι ταινιών κλπ.) στην Ελλάδα και το εξωτερικό.</w:t>
      </w:r>
    </w:p>
    <w:p w14:paraId="72C1652F" w14:textId="77777777" w:rsidR="00BE65F4" w:rsidRDefault="00E25ADD">
      <w:pPr>
        <w:numPr>
          <w:ilvl w:val="0"/>
          <w:numId w:val="31"/>
        </w:numPr>
        <w:ind w:left="0" w:firstLine="0"/>
        <w:jc w:val="both"/>
        <w:rPr>
          <w:rFonts w:ascii="Calibri" w:eastAsia="Calibri" w:hAnsi="Calibri" w:cs="Calibri"/>
        </w:rPr>
      </w:pPr>
      <w:r>
        <w:rPr>
          <w:rFonts w:ascii="Calibri" w:eastAsia="Calibri" w:hAnsi="Calibri" w:cs="Calibri"/>
          <w:sz w:val="22"/>
          <w:szCs w:val="22"/>
        </w:rPr>
        <w:t>Άριστη γνώση ιστορίας και θεωρίας κινηματογράφου.</w:t>
      </w:r>
    </w:p>
    <w:p w14:paraId="00539FE2" w14:textId="6D6B2F4B" w:rsidR="00BE65F4" w:rsidRPr="00FD3C95" w:rsidRDefault="00E25ADD">
      <w:pPr>
        <w:numPr>
          <w:ilvl w:val="0"/>
          <w:numId w:val="30"/>
        </w:numPr>
        <w:ind w:left="0" w:firstLine="0"/>
        <w:jc w:val="both"/>
        <w:rPr>
          <w:rFonts w:ascii="Calibri" w:eastAsia="Calibri" w:hAnsi="Calibri" w:cs="Calibri"/>
        </w:rPr>
      </w:pPr>
      <w:r>
        <w:rPr>
          <w:rFonts w:ascii="Calibri" w:eastAsia="Calibri" w:hAnsi="Calibri" w:cs="Calibri"/>
          <w:sz w:val="22"/>
          <w:szCs w:val="22"/>
        </w:rPr>
        <w:t>Άριστη γνώση των νέων τάσεων στην κινηματογραφική κριτική σε ελληνικό και διεθνές επίπεδο.</w:t>
      </w:r>
    </w:p>
    <w:p w14:paraId="44022FB4" w14:textId="77777777" w:rsidR="00FD3C95" w:rsidRDefault="00FD3C95" w:rsidP="00FD3C95">
      <w:pPr>
        <w:jc w:val="both"/>
        <w:rPr>
          <w:rFonts w:ascii="Calibri" w:eastAsia="Calibri" w:hAnsi="Calibri" w:cs="Calibri"/>
        </w:rPr>
      </w:pPr>
    </w:p>
    <w:p w14:paraId="1DB083F9" w14:textId="60BAE5C5" w:rsidR="00BE65F4" w:rsidRDefault="00FD3C95">
      <w:pPr>
        <w:pStyle w:val="4"/>
        <w:keepNext w:val="0"/>
        <w:ind w:left="0" w:firstLine="0"/>
        <w:jc w:val="both"/>
        <w:rPr>
          <w:sz w:val="22"/>
          <w:szCs w:val="22"/>
        </w:rPr>
      </w:pPr>
      <w:r>
        <w:rPr>
          <w:sz w:val="22"/>
          <w:szCs w:val="22"/>
        </w:rPr>
        <w:t>Υπεύθυνος για την ε</w:t>
      </w:r>
      <w:r w:rsidR="00E25ADD">
        <w:rPr>
          <w:sz w:val="22"/>
          <w:szCs w:val="22"/>
        </w:rPr>
        <w:t xml:space="preserve">πιμέλεια κειμένων </w:t>
      </w:r>
      <w:r w:rsidR="007F6DC5">
        <w:rPr>
          <w:sz w:val="22"/>
          <w:szCs w:val="22"/>
        </w:rPr>
        <w:t xml:space="preserve">του </w:t>
      </w:r>
      <w:r w:rsidR="00E25ADD">
        <w:rPr>
          <w:sz w:val="22"/>
          <w:szCs w:val="22"/>
        </w:rPr>
        <w:t xml:space="preserve">καταλόγου </w:t>
      </w:r>
      <w:r w:rsidR="007F6DC5">
        <w:rPr>
          <w:sz w:val="22"/>
          <w:szCs w:val="22"/>
        </w:rPr>
        <w:t>του</w:t>
      </w:r>
      <w:r w:rsidR="00E25ADD">
        <w:rPr>
          <w:sz w:val="22"/>
          <w:szCs w:val="22"/>
        </w:rPr>
        <w:t xml:space="preserve"> ωρολογίου προγράμματος  (ΚΩΔ. </w:t>
      </w:r>
      <w:r>
        <w:rPr>
          <w:sz w:val="22"/>
          <w:szCs w:val="22"/>
        </w:rPr>
        <w:t>Β1</w:t>
      </w:r>
      <w:r w:rsidR="00E25ADD">
        <w:rPr>
          <w:sz w:val="22"/>
          <w:szCs w:val="22"/>
        </w:rPr>
        <w:t>)</w:t>
      </w:r>
      <w:r w:rsidR="00E25ADD">
        <w:rPr>
          <w:color w:val="FF0000"/>
          <w:sz w:val="22"/>
          <w:szCs w:val="22"/>
        </w:rPr>
        <w:t xml:space="preserve"> </w:t>
      </w:r>
    </w:p>
    <w:p w14:paraId="17C39E88"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Απόδειξη με προσκόμιση κατάλληλων δικαιολογητικών:</w:t>
      </w:r>
    </w:p>
    <w:p w14:paraId="46A58E4A" w14:textId="77777777" w:rsidR="00BE65F4" w:rsidRDefault="00E25ADD">
      <w:pPr>
        <w:numPr>
          <w:ilvl w:val="0"/>
          <w:numId w:val="5"/>
        </w:numPr>
        <w:ind w:left="0" w:firstLine="0"/>
        <w:jc w:val="both"/>
        <w:rPr>
          <w:rFonts w:ascii="Calibri" w:eastAsia="Calibri" w:hAnsi="Calibri" w:cs="Calibri"/>
        </w:rPr>
      </w:pPr>
      <w:r>
        <w:rPr>
          <w:rFonts w:ascii="Calibri" w:eastAsia="Calibri" w:hAnsi="Calibri" w:cs="Calibri"/>
          <w:sz w:val="22"/>
          <w:szCs w:val="22"/>
        </w:rPr>
        <w:t>2ετής επαγγελματική εμπειρία ως επιμελητής κειμένων σε διεθνή κινηματογραφικά φεστιβάλ.</w:t>
      </w:r>
    </w:p>
    <w:p w14:paraId="58508047" w14:textId="77777777" w:rsidR="00BE65F4" w:rsidRDefault="00E25ADD">
      <w:pPr>
        <w:numPr>
          <w:ilvl w:val="0"/>
          <w:numId w:val="9"/>
        </w:numPr>
        <w:ind w:left="0" w:firstLine="0"/>
        <w:jc w:val="both"/>
        <w:rPr>
          <w:rFonts w:ascii="Calibri" w:eastAsia="Calibri" w:hAnsi="Calibri" w:cs="Calibri"/>
        </w:rPr>
      </w:pPr>
      <w:r>
        <w:rPr>
          <w:rFonts w:ascii="Calibri" w:eastAsia="Calibri" w:hAnsi="Calibri" w:cs="Calibri"/>
          <w:sz w:val="22"/>
          <w:szCs w:val="22"/>
        </w:rPr>
        <w:t xml:space="preserve">5ετής εμπειρία στη σύνταξη και επιμέλεια κινηματογραφικών δημοσιογραφικών κειμένων. </w:t>
      </w:r>
    </w:p>
    <w:p w14:paraId="23560401" w14:textId="77777777" w:rsidR="00BE65F4" w:rsidRDefault="00E25ADD">
      <w:pPr>
        <w:numPr>
          <w:ilvl w:val="0"/>
          <w:numId w:val="12"/>
        </w:numPr>
        <w:ind w:left="0" w:firstLine="0"/>
        <w:jc w:val="both"/>
        <w:rPr>
          <w:rFonts w:ascii="Calibri" w:eastAsia="Calibri" w:hAnsi="Calibri" w:cs="Calibri"/>
          <w:b/>
        </w:rPr>
      </w:pPr>
      <w:r>
        <w:rPr>
          <w:rFonts w:ascii="Calibri" w:eastAsia="Calibri" w:hAnsi="Calibri" w:cs="Calibri"/>
          <w:sz w:val="22"/>
          <w:szCs w:val="22"/>
        </w:rPr>
        <w:t>Άριστη γνώση αγγλικών.</w:t>
      </w:r>
    </w:p>
    <w:p w14:paraId="35E45688"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Έλεγχος στο πλαίσιο συνέντευξης:</w:t>
      </w:r>
    </w:p>
    <w:p w14:paraId="13D873C7" w14:textId="77777777" w:rsidR="00BE65F4" w:rsidRDefault="00E25ADD">
      <w:pPr>
        <w:numPr>
          <w:ilvl w:val="0"/>
          <w:numId w:val="32"/>
        </w:numPr>
        <w:ind w:left="0" w:firstLine="0"/>
        <w:jc w:val="both"/>
        <w:rPr>
          <w:rFonts w:ascii="Calibri" w:eastAsia="Calibri" w:hAnsi="Calibri" w:cs="Calibri"/>
        </w:rPr>
      </w:pPr>
      <w:r>
        <w:rPr>
          <w:rFonts w:ascii="Calibri" w:eastAsia="Calibri" w:hAnsi="Calibri" w:cs="Calibri"/>
          <w:sz w:val="22"/>
          <w:szCs w:val="22"/>
        </w:rPr>
        <w:t>Άριστη γνώση ιστορίας και θεωρίας κινηματογράφου.</w:t>
      </w:r>
    </w:p>
    <w:p w14:paraId="71DE60FF" w14:textId="77777777" w:rsidR="00BE65F4" w:rsidRDefault="00E25ADD">
      <w:pPr>
        <w:numPr>
          <w:ilvl w:val="0"/>
          <w:numId w:val="33"/>
        </w:numPr>
        <w:ind w:left="0" w:firstLine="0"/>
        <w:jc w:val="both"/>
        <w:rPr>
          <w:rFonts w:ascii="Calibri" w:eastAsia="Calibri" w:hAnsi="Calibri" w:cs="Calibri"/>
        </w:rPr>
      </w:pPr>
      <w:r>
        <w:rPr>
          <w:rFonts w:ascii="Calibri" w:eastAsia="Calibri" w:hAnsi="Calibri" w:cs="Calibri"/>
          <w:sz w:val="22"/>
          <w:szCs w:val="22"/>
        </w:rPr>
        <w:t>Γνώση των κινηματογραφικών φορέων (εταιρείες διανομής, κατάλογοι ταινιών κλπ.) στην Ελλάδα και το εξωτερικό.</w:t>
      </w:r>
    </w:p>
    <w:p w14:paraId="7B3C1051" w14:textId="77777777" w:rsidR="00BE65F4" w:rsidRDefault="00E25ADD">
      <w:pPr>
        <w:numPr>
          <w:ilvl w:val="0"/>
          <w:numId w:val="34"/>
        </w:numPr>
        <w:ind w:left="0" w:firstLine="0"/>
        <w:jc w:val="both"/>
        <w:rPr>
          <w:rFonts w:ascii="Calibri" w:eastAsia="Calibri" w:hAnsi="Calibri" w:cs="Calibri"/>
        </w:rPr>
      </w:pPr>
      <w:r>
        <w:rPr>
          <w:rFonts w:ascii="Calibri" w:eastAsia="Calibri" w:hAnsi="Calibri" w:cs="Calibri"/>
          <w:sz w:val="22"/>
          <w:szCs w:val="22"/>
        </w:rPr>
        <w:t>Άριστη γνώση των νέων τάσεων στην κινηματογραφική κριτική σε ελληνικό και διεθνές επίπεδο.</w:t>
      </w:r>
    </w:p>
    <w:p w14:paraId="3D7DB9BD" w14:textId="77777777" w:rsidR="00AB626C" w:rsidRDefault="00AB626C">
      <w:pPr>
        <w:pStyle w:val="4"/>
        <w:keepNext w:val="0"/>
        <w:ind w:left="0" w:firstLine="0"/>
        <w:jc w:val="both"/>
        <w:rPr>
          <w:color w:val="FF0000"/>
          <w:sz w:val="22"/>
          <w:szCs w:val="22"/>
        </w:rPr>
      </w:pPr>
    </w:p>
    <w:p w14:paraId="4A4AF307" w14:textId="1748B0D8" w:rsidR="00BE65F4" w:rsidRPr="009225A2" w:rsidRDefault="00EB37CA">
      <w:pPr>
        <w:pStyle w:val="4"/>
        <w:keepNext w:val="0"/>
        <w:ind w:left="0" w:firstLine="0"/>
        <w:jc w:val="both"/>
        <w:rPr>
          <w:sz w:val="22"/>
          <w:szCs w:val="22"/>
        </w:rPr>
      </w:pPr>
      <w:r w:rsidRPr="009225A2">
        <w:rPr>
          <w:sz w:val="22"/>
          <w:szCs w:val="22"/>
        </w:rPr>
        <w:t xml:space="preserve">Υπεύθυνος </w:t>
      </w:r>
      <w:r w:rsidR="007F6DC5">
        <w:rPr>
          <w:sz w:val="22"/>
          <w:szCs w:val="22"/>
        </w:rPr>
        <w:t xml:space="preserve">για </w:t>
      </w:r>
      <w:r w:rsidRPr="009225A2">
        <w:rPr>
          <w:sz w:val="22"/>
          <w:szCs w:val="22"/>
        </w:rPr>
        <w:t>α</w:t>
      </w:r>
      <w:r w:rsidR="00E25ADD" w:rsidRPr="009225A2">
        <w:rPr>
          <w:sz w:val="22"/>
          <w:szCs w:val="22"/>
        </w:rPr>
        <w:t xml:space="preserve">ρχισυνταξία site </w:t>
      </w:r>
      <w:r w:rsidR="00FD3C95" w:rsidRPr="009225A2">
        <w:rPr>
          <w:sz w:val="22"/>
          <w:szCs w:val="22"/>
        </w:rPr>
        <w:t xml:space="preserve">&amp; </w:t>
      </w:r>
      <w:r w:rsidR="00FD3C95" w:rsidRPr="009225A2">
        <w:rPr>
          <w:sz w:val="22"/>
          <w:szCs w:val="22"/>
          <w:lang w:val="en-US"/>
        </w:rPr>
        <w:t>AIFF</w:t>
      </w:r>
      <w:r w:rsidR="00E25ADD" w:rsidRPr="009225A2">
        <w:rPr>
          <w:sz w:val="22"/>
          <w:szCs w:val="22"/>
        </w:rPr>
        <w:t xml:space="preserve"> (ΚΩΔ. </w:t>
      </w:r>
      <w:r w:rsidR="00FD3C95" w:rsidRPr="009225A2">
        <w:rPr>
          <w:sz w:val="22"/>
          <w:szCs w:val="22"/>
        </w:rPr>
        <w:t>Β2</w:t>
      </w:r>
      <w:r w:rsidR="00E25ADD" w:rsidRPr="009225A2">
        <w:rPr>
          <w:sz w:val="22"/>
          <w:szCs w:val="22"/>
        </w:rPr>
        <w:t xml:space="preserve">) </w:t>
      </w:r>
    </w:p>
    <w:p w14:paraId="385A3A45" w14:textId="77777777" w:rsidR="00BE65F4" w:rsidRPr="009225A2" w:rsidRDefault="00E25ADD">
      <w:pPr>
        <w:jc w:val="both"/>
        <w:rPr>
          <w:rFonts w:ascii="Calibri" w:eastAsia="Calibri" w:hAnsi="Calibri" w:cs="Calibri"/>
          <w:sz w:val="22"/>
          <w:szCs w:val="22"/>
          <w:u w:val="single"/>
        </w:rPr>
      </w:pPr>
      <w:r w:rsidRPr="009225A2">
        <w:rPr>
          <w:rFonts w:ascii="Calibri" w:eastAsia="Calibri" w:hAnsi="Calibri" w:cs="Calibri"/>
          <w:sz w:val="22"/>
          <w:szCs w:val="22"/>
          <w:u w:val="single"/>
        </w:rPr>
        <w:t>Απόδειξη με προσκόμιση κατάλληλων δικαιολογητικών:</w:t>
      </w:r>
    </w:p>
    <w:p w14:paraId="787A4407" w14:textId="77777777" w:rsidR="00BE65F4" w:rsidRPr="009225A2" w:rsidRDefault="00E25ADD">
      <w:pPr>
        <w:numPr>
          <w:ilvl w:val="0"/>
          <w:numId w:val="16"/>
        </w:numPr>
        <w:ind w:left="0" w:firstLine="0"/>
        <w:jc w:val="both"/>
        <w:rPr>
          <w:rFonts w:ascii="Calibri" w:eastAsia="Calibri" w:hAnsi="Calibri" w:cs="Calibri"/>
        </w:rPr>
      </w:pPr>
      <w:r w:rsidRPr="009225A2">
        <w:rPr>
          <w:rFonts w:ascii="Calibri" w:eastAsia="Calibri" w:hAnsi="Calibri" w:cs="Calibri"/>
          <w:sz w:val="22"/>
          <w:szCs w:val="22"/>
        </w:rPr>
        <w:t>5ετής εμπειρία ως συντάκτης site με κινηματογραφικό περιεχόμενο.</w:t>
      </w:r>
    </w:p>
    <w:p w14:paraId="0590AE04" w14:textId="77777777" w:rsidR="00BE65F4" w:rsidRPr="009225A2" w:rsidRDefault="00E25ADD">
      <w:pPr>
        <w:numPr>
          <w:ilvl w:val="0"/>
          <w:numId w:val="16"/>
        </w:numPr>
        <w:ind w:left="0" w:firstLine="0"/>
        <w:jc w:val="both"/>
        <w:rPr>
          <w:rFonts w:ascii="Calibri" w:eastAsia="Calibri" w:hAnsi="Calibri" w:cs="Calibri"/>
        </w:rPr>
      </w:pPr>
      <w:r w:rsidRPr="009225A2">
        <w:rPr>
          <w:rFonts w:ascii="Calibri" w:eastAsia="Calibri" w:hAnsi="Calibri" w:cs="Calibri"/>
          <w:sz w:val="22"/>
          <w:szCs w:val="22"/>
        </w:rPr>
        <w:t>Καλή γνώση αγγλικών.</w:t>
      </w:r>
    </w:p>
    <w:p w14:paraId="1A709178" w14:textId="77777777" w:rsidR="00BE65F4" w:rsidRPr="009225A2" w:rsidRDefault="00E25ADD">
      <w:pPr>
        <w:jc w:val="both"/>
        <w:rPr>
          <w:rFonts w:ascii="Calibri" w:eastAsia="Calibri" w:hAnsi="Calibri" w:cs="Calibri"/>
          <w:sz w:val="22"/>
          <w:szCs w:val="22"/>
          <w:u w:val="single"/>
        </w:rPr>
      </w:pPr>
      <w:r w:rsidRPr="009225A2">
        <w:rPr>
          <w:rFonts w:ascii="Calibri" w:eastAsia="Calibri" w:hAnsi="Calibri" w:cs="Calibri"/>
          <w:sz w:val="22"/>
          <w:szCs w:val="22"/>
          <w:u w:val="single"/>
        </w:rPr>
        <w:t>Έλεγχος στο πλαίσιο συνέντευξης:</w:t>
      </w:r>
    </w:p>
    <w:p w14:paraId="6B895D0B" w14:textId="77777777" w:rsidR="00BE65F4" w:rsidRPr="009225A2" w:rsidRDefault="00E25ADD">
      <w:pPr>
        <w:numPr>
          <w:ilvl w:val="0"/>
          <w:numId w:val="1"/>
        </w:numPr>
        <w:ind w:left="0" w:firstLine="0"/>
        <w:jc w:val="both"/>
        <w:rPr>
          <w:rFonts w:ascii="Calibri" w:eastAsia="Calibri" w:hAnsi="Calibri" w:cs="Calibri"/>
        </w:rPr>
      </w:pPr>
      <w:r w:rsidRPr="009225A2">
        <w:rPr>
          <w:rFonts w:ascii="Calibri" w:eastAsia="Calibri" w:hAnsi="Calibri" w:cs="Calibri"/>
          <w:sz w:val="22"/>
          <w:szCs w:val="22"/>
        </w:rPr>
        <w:t>Προχωρημένη γνώση χρήσης και διαχείρισης μέσων κοινωνικής δικτύωσης.</w:t>
      </w:r>
    </w:p>
    <w:p w14:paraId="0FC34E88" w14:textId="77777777" w:rsidR="00BE65F4" w:rsidRPr="009225A2" w:rsidRDefault="00E25ADD">
      <w:pPr>
        <w:numPr>
          <w:ilvl w:val="0"/>
          <w:numId w:val="2"/>
        </w:numPr>
        <w:ind w:left="0" w:firstLine="0"/>
        <w:jc w:val="both"/>
        <w:rPr>
          <w:rFonts w:ascii="Calibri" w:eastAsia="Calibri" w:hAnsi="Calibri" w:cs="Calibri"/>
        </w:rPr>
      </w:pPr>
      <w:r w:rsidRPr="009225A2">
        <w:rPr>
          <w:rFonts w:ascii="Calibri" w:eastAsia="Calibri" w:hAnsi="Calibri" w:cs="Calibri"/>
          <w:sz w:val="22"/>
          <w:szCs w:val="22"/>
        </w:rPr>
        <w:t>Άριστη γνώση ιστορίας και θεωρίας κινηματογράφου.</w:t>
      </w:r>
    </w:p>
    <w:p w14:paraId="52A881A9" w14:textId="77777777" w:rsidR="00BE65F4" w:rsidRPr="009225A2" w:rsidRDefault="00E25ADD">
      <w:pPr>
        <w:numPr>
          <w:ilvl w:val="0"/>
          <w:numId w:val="19"/>
        </w:numPr>
        <w:ind w:left="0" w:firstLine="0"/>
        <w:jc w:val="both"/>
        <w:rPr>
          <w:rFonts w:ascii="Calibri" w:eastAsia="Calibri" w:hAnsi="Calibri" w:cs="Calibri"/>
        </w:rPr>
      </w:pPr>
      <w:r w:rsidRPr="009225A2">
        <w:rPr>
          <w:rFonts w:ascii="Calibri" w:eastAsia="Calibri" w:hAnsi="Calibri" w:cs="Calibri"/>
          <w:sz w:val="22"/>
          <w:szCs w:val="22"/>
        </w:rPr>
        <w:t>Γνώση των κινηματογραφικών φορέων (εταιρείες διανομής, κατάλογοι ταινιών κλπ.) στην Ελλάδα και το εξωτερικό.</w:t>
      </w:r>
    </w:p>
    <w:p w14:paraId="25830A76" w14:textId="77777777" w:rsidR="00BE65F4" w:rsidRPr="005A3F48" w:rsidRDefault="00E25ADD">
      <w:pPr>
        <w:numPr>
          <w:ilvl w:val="0"/>
          <w:numId w:val="4"/>
        </w:numPr>
        <w:ind w:left="0" w:firstLine="0"/>
        <w:jc w:val="both"/>
        <w:rPr>
          <w:rFonts w:ascii="Calibri" w:eastAsia="Calibri" w:hAnsi="Calibri" w:cs="Calibri"/>
          <w:color w:val="FF0000"/>
        </w:rPr>
      </w:pPr>
      <w:r w:rsidRPr="009225A2">
        <w:rPr>
          <w:rFonts w:ascii="Calibri" w:eastAsia="Calibri" w:hAnsi="Calibri" w:cs="Calibri"/>
          <w:sz w:val="22"/>
          <w:szCs w:val="22"/>
        </w:rPr>
        <w:t>Άριστη γνώση των νέων τάσεων στην κινηματογραφική κριτική σε ελληνικό και διεθνές επίπεδο</w:t>
      </w:r>
      <w:r w:rsidRPr="005A3F48">
        <w:rPr>
          <w:rFonts w:ascii="Calibri" w:eastAsia="Calibri" w:hAnsi="Calibri" w:cs="Calibri"/>
          <w:color w:val="FF0000"/>
          <w:sz w:val="22"/>
          <w:szCs w:val="22"/>
        </w:rPr>
        <w:t>.</w:t>
      </w:r>
    </w:p>
    <w:p w14:paraId="1F8F220F" w14:textId="77777777" w:rsidR="00A47144" w:rsidRDefault="00A47144">
      <w:pPr>
        <w:pStyle w:val="4"/>
        <w:keepNext w:val="0"/>
        <w:ind w:left="0" w:firstLine="0"/>
        <w:jc w:val="both"/>
        <w:rPr>
          <w:sz w:val="22"/>
          <w:szCs w:val="22"/>
        </w:rPr>
      </w:pPr>
    </w:p>
    <w:p w14:paraId="2F351115" w14:textId="095867B4" w:rsidR="00BE65F4" w:rsidRDefault="00FD3C95">
      <w:pPr>
        <w:pStyle w:val="4"/>
        <w:keepNext w:val="0"/>
        <w:ind w:left="0" w:firstLine="0"/>
        <w:jc w:val="both"/>
        <w:rPr>
          <w:sz w:val="22"/>
          <w:szCs w:val="22"/>
        </w:rPr>
      </w:pPr>
      <w:r>
        <w:rPr>
          <w:sz w:val="22"/>
          <w:szCs w:val="22"/>
        </w:rPr>
        <w:t xml:space="preserve">Υπεύθυνος </w:t>
      </w:r>
      <w:r w:rsidR="00E25ADD">
        <w:rPr>
          <w:sz w:val="22"/>
          <w:szCs w:val="22"/>
        </w:rPr>
        <w:t>Συντονισμ</w:t>
      </w:r>
      <w:r>
        <w:rPr>
          <w:sz w:val="22"/>
          <w:szCs w:val="22"/>
        </w:rPr>
        <w:t>ού</w:t>
      </w:r>
      <w:r w:rsidR="00E25ADD">
        <w:rPr>
          <w:sz w:val="22"/>
          <w:szCs w:val="22"/>
        </w:rPr>
        <w:t xml:space="preserve"> κίνησης ταινιών – τράφικ ταινιών  (ΚΩΔ. </w:t>
      </w:r>
      <w:r>
        <w:rPr>
          <w:sz w:val="22"/>
          <w:szCs w:val="22"/>
        </w:rPr>
        <w:t>Γ1</w:t>
      </w:r>
      <w:r w:rsidR="00E25ADD">
        <w:rPr>
          <w:sz w:val="22"/>
          <w:szCs w:val="22"/>
        </w:rPr>
        <w:t>)</w:t>
      </w:r>
      <w:r w:rsidR="00E25ADD">
        <w:rPr>
          <w:color w:val="FF0000"/>
          <w:sz w:val="22"/>
          <w:szCs w:val="22"/>
        </w:rPr>
        <w:t xml:space="preserve"> </w:t>
      </w:r>
    </w:p>
    <w:p w14:paraId="21DD1FA8"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Απόδειξη με προσκόμιση κατάλληλων δικαιολογητικών:</w:t>
      </w:r>
    </w:p>
    <w:p w14:paraId="3B143F62" w14:textId="77777777" w:rsidR="00BE65F4" w:rsidRDefault="00E25ADD">
      <w:pPr>
        <w:numPr>
          <w:ilvl w:val="0"/>
          <w:numId w:val="6"/>
        </w:numPr>
        <w:ind w:left="0" w:firstLine="0"/>
        <w:jc w:val="both"/>
        <w:rPr>
          <w:rFonts w:ascii="Calibri" w:eastAsia="Calibri" w:hAnsi="Calibri" w:cs="Calibri"/>
        </w:rPr>
      </w:pPr>
      <w:r>
        <w:rPr>
          <w:rFonts w:ascii="Calibri" w:eastAsia="Calibri" w:hAnsi="Calibri" w:cs="Calibri"/>
          <w:sz w:val="22"/>
          <w:szCs w:val="22"/>
        </w:rPr>
        <w:t>2ετής επαγγελματική εμπειρία ως συντονιστής κίνησης ταινιών – τράφικ ταινιών σε διεθνή κινηματογραφικά φεστιβάλ.</w:t>
      </w:r>
    </w:p>
    <w:p w14:paraId="12D053CB" w14:textId="77777777" w:rsidR="00BE65F4" w:rsidRDefault="00E25ADD">
      <w:pPr>
        <w:numPr>
          <w:ilvl w:val="0"/>
          <w:numId w:val="8"/>
        </w:numPr>
        <w:ind w:left="0" w:firstLine="0"/>
        <w:jc w:val="both"/>
        <w:rPr>
          <w:rFonts w:ascii="Calibri" w:eastAsia="Calibri" w:hAnsi="Calibri" w:cs="Calibri"/>
        </w:rPr>
      </w:pPr>
      <w:r>
        <w:rPr>
          <w:rFonts w:ascii="Calibri" w:eastAsia="Calibri" w:hAnsi="Calibri" w:cs="Calibri"/>
          <w:sz w:val="22"/>
          <w:szCs w:val="22"/>
        </w:rPr>
        <w:lastRenderedPageBreak/>
        <w:t>Καλή γνώση αγγλικών.</w:t>
      </w:r>
    </w:p>
    <w:p w14:paraId="5D2B4745"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Έλεγχος στο πλαίσιο συνέντευξης:</w:t>
      </w:r>
    </w:p>
    <w:p w14:paraId="605A0891" w14:textId="77777777" w:rsidR="00BE65F4" w:rsidRDefault="00E25ADD">
      <w:pPr>
        <w:numPr>
          <w:ilvl w:val="0"/>
          <w:numId w:val="10"/>
        </w:numPr>
        <w:ind w:left="0" w:firstLine="0"/>
        <w:jc w:val="both"/>
        <w:rPr>
          <w:rFonts w:ascii="Calibri" w:eastAsia="Calibri" w:hAnsi="Calibri" w:cs="Calibri"/>
        </w:rPr>
      </w:pPr>
      <w:r>
        <w:rPr>
          <w:rFonts w:ascii="Calibri" w:eastAsia="Calibri" w:hAnsi="Calibri" w:cs="Calibri"/>
          <w:sz w:val="22"/>
          <w:szCs w:val="22"/>
        </w:rPr>
        <w:t>Εδραιωμένη επικοινωνία με τους επαγγελματίες του χώρου.</w:t>
      </w:r>
    </w:p>
    <w:p w14:paraId="79078F18" w14:textId="77777777" w:rsidR="00BE65F4" w:rsidRDefault="00E25ADD">
      <w:pPr>
        <w:numPr>
          <w:ilvl w:val="0"/>
          <w:numId w:val="14"/>
        </w:numPr>
        <w:ind w:left="0" w:firstLine="0"/>
        <w:jc w:val="both"/>
        <w:rPr>
          <w:rFonts w:ascii="Calibri" w:eastAsia="Calibri" w:hAnsi="Calibri" w:cs="Calibri"/>
        </w:rPr>
      </w:pPr>
      <w:r>
        <w:rPr>
          <w:rFonts w:ascii="Calibri" w:eastAsia="Calibri" w:hAnsi="Calibri" w:cs="Calibri"/>
          <w:sz w:val="22"/>
          <w:szCs w:val="22"/>
        </w:rPr>
        <w:t>Γνώση των κινηματογραφικών φορέων (εταιρείες διανομής, κατάλογοι ταινιών κλπ.) στην Ελλάδα και το εξωτερικό.</w:t>
      </w:r>
    </w:p>
    <w:p w14:paraId="3209858E" w14:textId="77777777" w:rsidR="00BE65F4" w:rsidRDefault="00E25ADD">
      <w:pPr>
        <w:numPr>
          <w:ilvl w:val="0"/>
          <w:numId w:val="15"/>
        </w:numPr>
        <w:ind w:left="0" w:firstLine="0"/>
        <w:jc w:val="both"/>
        <w:rPr>
          <w:rFonts w:ascii="Calibri" w:eastAsia="Calibri" w:hAnsi="Calibri" w:cs="Calibri"/>
        </w:rPr>
      </w:pPr>
      <w:r>
        <w:rPr>
          <w:rFonts w:ascii="Calibri" w:eastAsia="Calibri" w:hAnsi="Calibri" w:cs="Calibri"/>
          <w:sz w:val="22"/>
          <w:szCs w:val="22"/>
        </w:rPr>
        <w:t>Ικανότητα προφορικής επικοινωνίας και ικανότητα συνεργασίας στο πλαίσιο ομάδας.</w:t>
      </w:r>
    </w:p>
    <w:p w14:paraId="51ED9938" w14:textId="77777777" w:rsidR="00FD3C95" w:rsidRDefault="00FD3C95">
      <w:pPr>
        <w:jc w:val="both"/>
        <w:rPr>
          <w:rFonts w:ascii="Calibri" w:eastAsia="Calibri" w:hAnsi="Calibri" w:cs="Calibri"/>
          <w:b/>
          <w:color w:val="000000"/>
          <w:sz w:val="22"/>
          <w:szCs w:val="22"/>
        </w:rPr>
      </w:pPr>
    </w:p>
    <w:p w14:paraId="6D6789C1" w14:textId="4DB66C8A" w:rsidR="00BE65F4" w:rsidRDefault="00E25ADD">
      <w:pPr>
        <w:jc w:val="both"/>
        <w:rPr>
          <w:rFonts w:ascii="Calibri" w:eastAsia="Calibri" w:hAnsi="Calibri" w:cs="Calibri"/>
          <w:b/>
          <w:color w:val="FF0000"/>
          <w:sz w:val="22"/>
          <w:szCs w:val="22"/>
        </w:rPr>
      </w:pPr>
      <w:r>
        <w:rPr>
          <w:rFonts w:ascii="Calibri" w:eastAsia="Calibri" w:hAnsi="Calibri" w:cs="Calibri"/>
          <w:b/>
          <w:color w:val="000000"/>
          <w:sz w:val="22"/>
          <w:szCs w:val="22"/>
        </w:rPr>
        <w:t>Βοηθός Συντονι</w:t>
      </w:r>
      <w:r w:rsidR="000F1C98">
        <w:rPr>
          <w:rFonts w:ascii="Calibri" w:eastAsia="Calibri" w:hAnsi="Calibri" w:cs="Calibri"/>
          <w:b/>
          <w:color w:val="000000"/>
          <w:sz w:val="22"/>
          <w:szCs w:val="22"/>
        </w:rPr>
        <w:t>σμού</w:t>
      </w:r>
      <w:r>
        <w:rPr>
          <w:rFonts w:ascii="Calibri" w:eastAsia="Calibri" w:hAnsi="Calibri" w:cs="Calibri"/>
          <w:b/>
          <w:color w:val="000000"/>
          <w:sz w:val="22"/>
          <w:szCs w:val="22"/>
        </w:rPr>
        <w:t xml:space="preserve">-Τράφικ Ταινιών </w:t>
      </w:r>
      <w:r>
        <w:rPr>
          <w:rFonts w:ascii="Calibri" w:eastAsia="Calibri" w:hAnsi="Calibri" w:cs="Calibri"/>
          <w:b/>
          <w:sz w:val="22"/>
          <w:szCs w:val="22"/>
        </w:rPr>
        <w:t>(ΚΩΔ.</w:t>
      </w:r>
      <w:r w:rsidR="00FD3C95">
        <w:rPr>
          <w:rFonts w:ascii="Calibri" w:eastAsia="Calibri" w:hAnsi="Calibri" w:cs="Calibri"/>
          <w:b/>
          <w:sz w:val="22"/>
          <w:szCs w:val="22"/>
        </w:rPr>
        <w:t>Γ2</w:t>
      </w:r>
      <w:r>
        <w:rPr>
          <w:rFonts w:ascii="Calibri" w:eastAsia="Calibri" w:hAnsi="Calibri" w:cs="Calibri"/>
          <w:b/>
          <w:sz w:val="22"/>
          <w:szCs w:val="22"/>
        </w:rPr>
        <w:t>Ι)</w:t>
      </w:r>
      <w:r>
        <w:rPr>
          <w:rFonts w:ascii="Calibri" w:eastAsia="Calibri" w:hAnsi="Calibri" w:cs="Calibri"/>
          <w:b/>
          <w:color w:val="FF0000"/>
          <w:sz w:val="22"/>
          <w:szCs w:val="22"/>
        </w:rPr>
        <w:t xml:space="preserve"> </w:t>
      </w:r>
      <w:r>
        <w:rPr>
          <w:rFonts w:ascii="Calibri" w:eastAsia="Calibri" w:hAnsi="Calibri" w:cs="Calibri"/>
          <w:b/>
          <w:color w:val="000000"/>
          <w:sz w:val="22"/>
          <w:szCs w:val="22"/>
        </w:rPr>
        <w:t xml:space="preserve"> </w:t>
      </w:r>
    </w:p>
    <w:p w14:paraId="381C9C69" w14:textId="77777777" w:rsidR="00BE65F4" w:rsidRDefault="00E25ADD">
      <w:pPr>
        <w:jc w:val="both"/>
        <w:rPr>
          <w:rFonts w:ascii="Calibri" w:eastAsia="Calibri" w:hAnsi="Calibri" w:cs="Calibri"/>
          <w:color w:val="FF0000"/>
          <w:sz w:val="22"/>
          <w:szCs w:val="22"/>
          <w:u w:val="single"/>
        </w:rPr>
      </w:pPr>
      <w:r>
        <w:rPr>
          <w:rFonts w:ascii="Calibri" w:eastAsia="Calibri" w:hAnsi="Calibri" w:cs="Calibri"/>
          <w:color w:val="000000"/>
          <w:sz w:val="22"/>
          <w:szCs w:val="22"/>
          <w:u w:val="single"/>
        </w:rPr>
        <w:t>Απόδειξη με προσκόμιση κατάλληλων δικαιολογητικών:</w:t>
      </w:r>
    </w:p>
    <w:p w14:paraId="3CA9462E" w14:textId="77777777" w:rsidR="00BE65F4" w:rsidRDefault="00E25ADD">
      <w:pPr>
        <w:numPr>
          <w:ilvl w:val="0"/>
          <w:numId w:val="6"/>
        </w:numPr>
        <w:ind w:left="0" w:firstLine="0"/>
        <w:jc w:val="both"/>
        <w:rPr>
          <w:rFonts w:ascii="Calibri" w:eastAsia="Calibri" w:hAnsi="Calibri" w:cs="Calibri"/>
        </w:rPr>
      </w:pPr>
      <w:r>
        <w:rPr>
          <w:rFonts w:ascii="Calibri" w:eastAsia="Calibri" w:hAnsi="Calibri" w:cs="Calibri"/>
          <w:color w:val="000000"/>
          <w:sz w:val="22"/>
          <w:szCs w:val="22"/>
        </w:rPr>
        <w:t>2ετής επαγγελματική εμπειρία στη κίνηση ταινιών – τράφικ ταινιών σε διεθνή κινηματογραφικά φεστιβάλ.</w:t>
      </w:r>
    </w:p>
    <w:p w14:paraId="44F62AFA" w14:textId="77777777" w:rsidR="00BE65F4" w:rsidRDefault="00E25ADD">
      <w:pPr>
        <w:numPr>
          <w:ilvl w:val="0"/>
          <w:numId w:val="8"/>
        </w:numPr>
        <w:ind w:left="0" w:firstLine="0"/>
        <w:jc w:val="both"/>
        <w:rPr>
          <w:rFonts w:ascii="Calibri" w:eastAsia="Calibri" w:hAnsi="Calibri" w:cs="Calibri"/>
        </w:rPr>
      </w:pPr>
      <w:r>
        <w:rPr>
          <w:rFonts w:ascii="Calibri" w:eastAsia="Calibri" w:hAnsi="Calibri" w:cs="Calibri"/>
          <w:color w:val="000000"/>
          <w:sz w:val="22"/>
          <w:szCs w:val="22"/>
        </w:rPr>
        <w:t>Καλή γνώση αγγλικών.</w:t>
      </w:r>
    </w:p>
    <w:p w14:paraId="32DB919D" w14:textId="77777777" w:rsidR="00BE65F4" w:rsidRDefault="00E25ADD">
      <w:pPr>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Έλεγχος στο πλαίσιο συνέντευξης:</w:t>
      </w:r>
    </w:p>
    <w:p w14:paraId="2C6DF0E1" w14:textId="77777777" w:rsidR="00BE65F4" w:rsidRDefault="00E25ADD">
      <w:pPr>
        <w:numPr>
          <w:ilvl w:val="0"/>
          <w:numId w:val="10"/>
        </w:numPr>
        <w:ind w:left="0" w:firstLine="0"/>
        <w:jc w:val="both"/>
        <w:rPr>
          <w:rFonts w:ascii="Calibri" w:eastAsia="Calibri" w:hAnsi="Calibri" w:cs="Calibri"/>
        </w:rPr>
      </w:pPr>
      <w:r>
        <w:rPr>
          <w:rFonts w:ascii="Calibri" w:eastAsia="Calibri" w:hAnsi="Calibri" w:cs="Calibri"/>
          <w:color w:val="000000"/>
          <w:sz w:val="22"/>
          <w:szCs w:val="22"/>
        </w:rPr>
        <w:t>Εδραιωμένη επικοινωνία με τους επαγγελματίες του χώρου.</w:t>
      </w:r>
    </w:p>
    <w:p w14:paraId="10BEAE19" w14:textId="77777777" w:rsidR="00BE65F4" w:rsidRDefault="00E25ADD">
      <w:pPr>
        <w:numPr>
          <w:ilvl w:val="0"/>
          <w:numId w:val="14"/>
        </w:numPr>
        <w:ind w:left="0" w:firstLine="0"/>
        <w:jc w:val="both"/>
        <w:rPr>
          <w:rFonts w:ascii="Calibri" w:eastAsia="Calibri" w:hAnsi="Calibri" w:cs="Calibri"/>
        </w:rPr>
      </w:pPr>
      <w:r>
        <w:rPr>
          <w:rFonts w:ascii="Calibri" w:eastAsia="Calibri" w:hAnsi="Calibri" w:cs="Calibri"/>
          <w:color w:val="000000"/>
          <w:sz w:val="22"/>
          <w:szCs w:val="22"/>
        </w:rPr>
        <w:t>Γνώση των κινηματογραφικών φορέων (εταιρείες διανομής, κατάλογοι ταινιών κλπ.) στην Ελλάδα και το εξωτερικό.</w:t>
      </w:r>
    </w:p>
    <w:p w14:paraId="7E29BE0F" w14:textId="77777777" w:rsidR="00BE65F4" w:rsidRDefault="00E25ADD">
      <w:pPr>
        <w:numPr>
          <w:ilvl w:val="0"/>
          <w:numId w:val="15"/>
        </w:numPr>
        <w:ind w:left="0" w:firstLine="0"/>
        <w:jc w:val="both"/>
        <w:rPr>
          <w:rFonts w:ascii="Calibri" w:eastAsia="Calibri" w:hAnsi="Calibri" w:cs="Calibri"/>
        </w:rPr>
      </w:pPr>
      <w:r>
        <w:rPr>
          <w:rFonts w:ascii="Calibri" w:eastAsia="Calibri" w:hAnsi="Calibri" w:cs="Calibri"/>
          <w:color w:val="000000"/>
          <w:sz w:val="22"/>
          <w:szCs w:val="22"/>
        </w:rPr>
        <w:t>Ικανότητα προφορικής επικοινωνίας και ικανότητα συνεργασίας στο πλαίσιο ομάδας.</w:t>
      </w:r>
    </w:p>
    <w:p w14:paraId="437F1FB4" w14:textId="77777777" w:rsidR="00B632AC" w:rsidRDefault="00B632AC" w:rsidP="00B632AC">
      <w:pPr>
        <w:jc w:val="both"/>
        <w:rPr>
          <w:rFonts w:ascii="Calibri" w:eastAsia="Calibri" w:hAnsi="Calibri" w:cs="Calibri"/>
          <w:b/>
          <w:sz w:val="22"/>
          <w:szCs w:val="22"/>
        </w:rPr>
      </w:pPr>
    </w:p>
    <w:p w14:paraId="4AE82944" w14:textId="77777777" w:rsidR="00BE65F4" w:rsidRDefault="00E25ADD">
      <w:pPr>
        <w:pStyle w:val="2"/>
        <w:keepNext w:val="0"/>
        <w:ind w:left="0" w:firstLine="0"/>
        <w:jc w:val="both"/>
        <w:rPr>
          <w:rFonts w:ascii="Calibri" w:eastAsia="Calibri" w:hAnsi="Calibri" w:cs="Calibri"/>
          <w:i w:val="0"/>
          <w:sz w:val="22"/>
          <w:szCs w:val="22"/>
        </w:rPr>
      </w:pPr>
      <w:r>
        <w:rPr>
          <w:rFonts w:ascii="Calibri" w:eastAsia="Calibri" w:hAnsi="Calibri" w:cs="Calibri"/>
          <w:i w:val="0"/>
          <w:sz w:val="22"/>
          <w:szCs w:val="22"/>
        </w:rPr>
        <w:t>ΙV.</w:t>
      </w:r>
      <w:r>
        <w:rPr>
          <w:rFonts w:ascii="Calibri" w:eastAsia="Calibri" w:hAnsi="Calibri" w:cs="Calibri"/>
          <w:i w:val="0"/>
          <w:sz w:val="22"/>
          <w:szCs w:val="22"/>
        </w:rPr>
        <w:tab/>
        <w:t>ΥΠΟΒΟΛΗ ΔΙΚΑΙΟΛΟΓΗΤΙΚΩΝ</w:t>
      </w:r>
    </w:p>
    <w:p w14:paraId="4783F9BB" w14:textId="245F829D" w:rsidR="00BE65F4" w:rsidRDefault="00E25ADD">
      <w:pPr>
        <w:tabs>
          <w:tab w:val="left" w:pos="4820"/>
        </w:tabs>
        <w:jc w:val="both"/>
        <w:rPr>
          <w:rFonts w:ascii="Calibri" w:eastAsia="Calibri" w:hAnsi="Calibri" w:cs="Calibri"/>
          <w:sz w:val="22"/>
          <w:szCs w:val="22"/>
        </w:rPr>
      </w:pPr>
      <w:r>
        <w:rPr>
          <w:rFonts w:ascii="Calibri" w:eastAsia="Calibri" w:hAnsi="Calibri" w:cs="Calibri"/>
          <w:sz w:val="22"/>
          <w:szCs w:val="22"/>
        </w:rPr>
        <w:t xml:space="preserve">Οι ενδιαφερόμενοι καλούνται να υποβάλουν ή να αποστείλουν ταχυδρομικά σχετικό φάκελο, στον οποίο θα αναγράφεται ο κωδικός του αντικειμένου της σύμβασης και θα περιέχει την αίτηση συμμετοχής, μαζί με τα απαιτούμενα για την απόδειξη προσόντων, των λοιπών ιδιοτήτων τους και της εμπειρίας τους δικαιολογητικά, πρωτότυπα ή νομίμως επικυρωμένα (π.χ. βεβαιώσεις εργοδοτών, διπλώματα ξένων γλωσσών, πτυχία κλπ.), στα γραφεία της Κινηματογραφικής Εταιρείας Αθηνών, στη διεύθυνση Λουίζης Ριανκούρ 64, 115 23, Αθήνα, καθημερινά από Δευτέρα έως και Παρασκευή και ώρες </w:t>
      </w:r>
      <w:r w:rsidR="004538B3">
        <w:rPr>
          <w:rFonts w:ascii="Calibri" w:eastAsia="Calibri" w:hAnsi="Calibri" w:cs="Calibri"/>
          <w:sz w:val="22"/>
          <w:szCs w:val="22"/>
        </w:rPr>
        <w:t>11</w:t>
      </w:r>
      <w:r>
        <w:rPr>
          <w:rFonts w:ascii="Calibri" w:eastAsia="Calibri" w:hAnsi="Calibri" w:cs="Calibri"/>
          <w:sz w:val="22"/>
          <w:szCs w:val="22"/>
        </w:rPr>
        <w:t>.00-1</w:t>
      </w:r>
      <w:r w:rsidR="00D2543B">
        <w:rPr>
          <w:rFonts w:ascii="Calibri" w:eastAsia="Calibri" w:hAnsi="Calibri" w:cs="Calibri"/>
          <w:sz w:val="22"/>
          <w:szCs w:val="22"/>
        </w:rPr>
        <w:t>5</w:t>
      </w:r>
      <w:r>
        <w:rPr>
          <w:rFonts w:ascii="Calibri" w:eastAsia="Calibri" w:hAnsi="Calibri" w:cs="Calibri"/>
          <w:sz w:val="22"/>
          <w:szCs w:val="22"/>
        </w:rPr>
        <w:t xml:space="preserve">.00. </w:t>
      </w:r>
    </w:p>
    <w:p w14:paraId="2D106795"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Η εμπρόθεσμη υποβολή των αιτήσεων που θα αποσταλούν ταχυδρομικά αποδεικνύεται από τη σφραγίδα του ταχυδρομείου.</w:t>
      </w:r>
    </w:p>
    <w:p w14:paraId="6962812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Κάθε υποψήφιος δικαιούται να υποβάλει μία μόνο αίτηση για ένα συγκεκριμένο κωδικό αντικειμένου σύμβασης. Η σώρευση κωδικών διαφορετικών αντικειμένων σύμβασης σε μία ή περισσότερες αιτήσεις συνεπάγεται αυτοδικαίως σε κάθε περίπτωση ακύρωση όλων των αιτήσεων και αποκλεισμό του υποψηφίου από την περαιτέρω διαδικασία.</w:t>
      </w:r>
    </w:p>
    <w:p w14:paraId="03011CE5"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Η επαγγελματική εμπειρία αποδεικνύεται με πρωτότυπη βεβαίωση ή επικυρωμένο αντίγραφο από τον εργοδότη. Όλοι οι ξενόγλωσσοι τίτλοι ξένων γλωσσών, σπουδών κλπ., καθώς και τυχόν ξενόγλωσσες βεβαιώσεις εργοδοτών, πρέπει να συνοδεύονται από την επίσημη μετάφραση τους στην ελληνική γλώσσα. </w:t>
      </w:r>
    </w:p>
    <w:p w14:paraId="5CBE365C" w14:textId="514EBE1E" w:rsidR="00BE65F4" w:rsidRDefault="00BE65F4">
      <w:pPr>
        <w:jc w:val="both"/>
        <w:rPr>
          <w:rFonts w:ascii="Calibri" w:eastAsia="Calibri" w:hAnsi="Calibri" w:cs="Calibri"/>
          <w:sz w:val="22"/>
          <w:szCs w:val="22"/>
        </w:rPr>
      </w:pPr>
    </w:p>
    <w:p w14:paraId="54E06B66" w14:textId="77777777" w:rsidR="004538B3" w:rsidRDefault="004538B3">
      <w:pPr>
        <w:jc w:val="both"/>
        <w:rPr>
          <w:rFonts w:ascii="Calibri" w:eastAsia="Calibri" w:hAnsi="Calibri" w:cs="Calibri"/>
          <w:sz w:val="22"/>
          <w:szCs w:val="22"/>
        </w:rPr>
      </w:pPr>
    </w:p>
    <w:p w14:paraId="083857F8" w14:textId="77777777" w:rsidR="00BE65F4" w:rsidRDefault="00E25ADD">
      <w:pPr>
        <w:pStyle w:val="2"/>
        <w:keepNext w:val="0"/>
        <w:ind w:left="0" w:firstLine="0"/>
        <w:jc w:val="both"/>
        <w:rPr>
          <w:rFonts w:ascii="Calibri" w:eastAsia="Calibri" w:hAnsi="Calibri" w:cs="Calibri"/>
          <w:i w:val="0"/>
          <w:sz w:val="22"/>
          <w:szCs w:val="22"/>
        </w:rPr>
      </w:pPr>
      <w:r>
        <w:rPr>
          <w:rFonts w:ascii="Calibri" w:eastAsia="Calibri" w:hAnsi="Calibri" w:cs="Calibri"/>
          <w:i w:val="0"/>
          <w:sz w:val="22"/>
          <w:szCs w:val="22"/>
        </w:rPr>
        <w:t>V.</w:t>
      </w:r>
      <w:r>
        <w:rPr>
          <w:rFonts w:ascii="Calibri" w:eastAsia="Calibri" w:hAnsi="Calibri" w:cs="Calibri"/>
          <w:i w:val="0"/>
          <w:sz w:val="22"/>
          <w:szCs w:val="22"/>
        </w:rPr>
        <w:tab/>
        <w:t>ΠΡΟΘΕΣΜΙΑ ΥΠΟΒΟΛΗΣ ΑΙΤΗΣΕΩΝ</w:t>
      </w:r>
    </w:p>
    <w:p w14:paraId="749388D3" w14:textId="50E6454E" w:rsidR="00BE65F4" w:rsidRDefault="00E25ADD">
      <w:pPr>
        <w:jc w:val="both"/>
        <w:rPr>
          <w:rFonts w:ascii="Calibri" w:eastAsia="Calibri" w:hAnsi="Calibri" w:cs="Calibri"/>
          <w:b/>
          <w:sz w:val="22"/>
          <w:szCs w:val="22"/>
        </w:rPr>
      </w:pPr>
      <w:r>
        <w:rPr>
          <w:rFonts w:ascii="Calibri" w:eastAsia="Calibri" w:hAnsi="Calibri" w:cs="Calibri"/>
          <w:sz w:val="22"/>
          <w:szCs w:val="22"/>
        </w:rPr>
        <w:t xml:space="preserve">Η προθεσμία υποβολής αίτησης μαζί με τα αιτούμενα δικαιολογητικά (στα γραφεία της Κινηματογραφικής Εταιρείας Αθηνών) λήγει την </w:t>
      </w:r>
      <w:r w:rsidR="00E03A40" w:rsidRPr="00E03A40">
        <w:rPr>
          <w:rFonts w:ascii="Calibri" w:eastAsia="Calibri" w:hAnsi="Calibri" w:cs="Calibri"/>
          <w:b/>
          <w:bCs/>
          <w:sz w:val="22"/>
          <w:szCs w:val="22"/>
        </w:rPr>
        <w:t>23</w:t>
      </w:r>
      <w:r w:rsidR="00CA16C3" w:rsidRPr="00E03A40">
        <w:rPr>
          <w:rFonts w:ascii="Calibri" w:eastAsia="Calibri" w:hAnsi="Calibri" w:cs="Calibri"/>
          <w:b/>
          <w:bCs/>
          <w:sz w:val="22"/>
          <w:szCs w:val="22"/>
        </w:rPr>
        <w:t>/</w:t>
      </w:r>
      <w:r w:rsidR="00E03A40" w:rsidRPr="00E03A40">
        <w:rPr>
          <w:rFonts w:ascii="Calibri" w:eastAsia="Calibri" w:hAnsi="Calibri" w:cs="Calibri"/>
          <w:b/>
          <w:bCs/>
          <w:sz w:val="22"/>
          <w:szCs w:val="22"/>
        </w:rPr>
        <w:t>06</w:t>
      </w:r>
      <w:r w:rsidR="00CA16C3" w:rsidRPr="00E03A40">
        <w:rPr>
          <w:rFonts w:ascii="Calibri" w:eastAsia="Calibri" w:hAnsi="Calibri" w:cs="Calibri"/>
          <w:b/>
          <w:bCs/>
          <w:sz w:val="22"/>
          <w:szCs w:val="22"/>
        </w:rPr>
        <w:t>/</w:t>
      </w:r>
      <w:r w:rsidRPr="00E03A40">
        <w:rPr>
          <w:rFonts w:ascii="Calibri" w:eastAsia="Calibri" w:hAnsi="Calibri" w:cs="Calibri"/>
          <w:b/>
          <w:sz w:val="22"/>
          <w:szCs w:val="22"/>
        </w:rPr>
        <w:t>202</w:t>
      </w:r>
      <w:r w:rsidR="00CA16C3" w:rsidRPr="00E03A40">
        <w:rPr>
          <w:rFonts w:ascii="Calibri" w:eastAsia="Calibri" w:hAnsi="Calibri" w:cs="Calibri"/>
          <w:b/>
          <w:sz w:val="22"/>
          <w:szCs w:val="22"/>
        </w:rPr>
        <w:t>1</w:t>
      </w:r>
      <w:r w:rsidRPr="00E03A40">
        <w:rPr>
          <w:rFonts w:ascii="Calibri" w:eastAsia="Calibri" w:hAnsi="Calibri" w:cs="Calibri"/>
          <w:b/>
          <w:sz w:val="22"/>
          <w:szCs w:val="22"/>
        </w:rPr>
        <w:t xml:space="preserve"> και ώρα 1</w:t>
      </w:r>
      <w:r w:rsidR="00D2543B" w:rsidRPr="00E03A40">
        <w:rPr>
          <w:rFonts w:ascii="Calibri" w:eastAsia="Calibri" w:hAnsi="Calibri" w:cs="Calibri"/>
          <w:b/>
          <w:sz w:val="22"/>
          <w:szCs w:val="22"/>
        </w:rPr>
        <w:t>5</w:t>
      </w:r>
      <w:r w:rsidRPr="00E03A40">
        <w:rPr>
          <w:rFonts w:ascii="Calibri" w:eastAsia="Calibri" w:hAnsi="Calibri" w:cs="Calibri"/>
          <w:b/>
          <w:sz w:val="22"/>
          <w:szCs w:val="22"/>
        </w:rPr>
        <w:t>.00.</w:t>
      </w:r>
    </w:p>
    <w:p w14:paraId="2CFD92A2" w14:textId="16EF2DC4" w:rsidR="00453A81" w:rsidRDefault="00453A81">
      <w:pPr>
        <w:jc w:val="both"/>
        <w:rPr>
          <w:rFonts w:ascii="Calibri" w:eastAsia="Calibri" w:hAnsi="Calibri" w:cs="Calibri"/>
          <w:b/>
          <w:sz w:val="22"/>
          <w:szCs w:val="22"/>
        </w:rPr>
      </w:pPr>
    </w:p>
    <w:p w14:paraId="70BB74AB" w14:textId="77777777" w:rsidR="00453A81" w:rsidRPr="00E03A40" w:rsidRDefault="00453A81">
      <w:pPr>
        <w:jc w:val="both"/>
        <w:rPr>
          <w:rFonts w:ascii="Calibri" w:eastAsia="Calibri" w:hAnsi="Calibri" w:cs="Calibri"/>
          <w:b/>
          <w:sz w:val="22"/>
          <w:szCs w:val="22"/>
        </w:rPr>
      </w:pPr>
    </w:p>
    <w:p w14:paraId="5AF50EA5" w14:textId="77777777" w:rsidR="00BE65F4" w:rsidRDefault="00E25ADD">
      <w:pPr>
        <w:pStyle w:val="2"/>
        <w:keepNext w:val="0"/>
        <w:ind w:left="0" w:firstLine="0"/>
        <w:jc w:val="both"/>
        <w:rPr>
          <w:rFonts w:ascii="Calibri" w:eastAsia="Calibri" w:hAnsi="Calibri" w:cs="Calibri"/>
          <w:sz w:val="22"/>
          <w:szCs w:val="22"/>
        </w:rPr>
      </w:pPr>
      <w:r>
        <w:rPr>
          <w:rFonts w:ascii="Calibri" w:eastAsia="Calibri" w:hAnsi="Calibri" w:cs="Calibri"/>
          <w:i w:val="0"/>
          <w:sz w:val="22"/>
          <w:szCs w:val="22"/>
        </w:rPr>
        <w:lastRenderedPageBreak/>
        <w:t>VΙ.</w:t>
      </w:r>
      <w:r>
        <w:rPr>
          <w:rFonts w:ascii="Calibri" w:eastAsia="Calibri" w:hAnsi="Calibri" w:cs="Calibri"/>
          <w:i w:val="0"/>
          <w:sz w:val="22"/>
          <w:szCs w:val="22"/>
        </w:rPr>
        <w:tab/>
        <w:t>ΚΑΤΑΤΑΞΗ ΥΠΟΨΗΦΙΩΝ</w:t>
      </w:r>
    </w:p>
    <w:p w14:paraId="063FC3D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Η επιλογή των υποψηφίων θα γίνει από την Κινηματογραφική Εταιρεία Αθηνών μετά από αξιολόγηση των αιτήσεων των υποψηφίων και των δικαιολογητικών τους. Καταρχήν θα ελεγχθεί η εκπλήρωση των προσόντων που αποδεικνύονται με την προσκόμιση κατάλληλων δικαιολογητικών, όπως αναφέρονται παραπάνω, στις αντίστοιχες παραγράφους του κεφαλαίου </w:t>
      </w:r>
      <w:r>
        <w:rPr>
          <w:rFonts w:ascii="Calibri" w:eastAsia="Calibri" w:hAnsi="Calibri" w:cs="Calibri"/>
          <w:i/>
          <w:sz w:val="22"/>
          <w:szCs w:val="22"/>
        </w:rPr>
        <w:t>ΙΙΙ. Προσόντα Υποψηφίων</w:t>
      </w:r>
      <w:r>
        <w:rPr>
          <w:rFonts w:ascii="Calibri" w:eastAsia="Calibri" w:hAnsi="Calibri" w:cs="Calibri"/>
          <w:sz w:val="22"/>
          <w:szCs w:val="22"/>
        </w:rPr>
        <w:t xml:space="preserve"> και θα αποκλειστούν οι υποψήφιοι που δεν διαθέτουν τα αναφερόμενα ελάχιστα απαιτούμενα προσόντα. Στη συνέχεια, οι αιτήσεις θα αξιολογηθούν, βάσει των ακόλουθων κριτηρίων:</w:t>
      </w:r>
    </w:p>
    <w:p w14:paraId="57498252" w14:textId="77777777" w:rsidR="00BE65F4" w:rsidRDefault="00E25ADD">
      <w:pPr>
        <w:widowControl w:val="0"/>
        <w:jc w:val="both"/>
        <w:rPr>
          <w:rFonts w:ascii="Calibri" w:eastAsia="Calibri" w:hAnsi="Calibri" w:cs="Calibri"/>
          <w:sz w:val="22"/>
          <w:szCs w:val="22"/>
        </w:rPr>
      </w:pPr>
      <w:r>
        <w:rPr>
          <w:rFonts w:ascii="Calibri" w:eastAsia="Calibri" w:hAnsi="Calibri" w:cs="Calibri"/>
          <w:sz w:val="22"/>
          <w:szCs w:val="22"/>
        </w:rPr>
        <w:t xml:space="preserve"> </w:t>
      </w:r>
    </w:p>
    <w:tbl>
      <w:tblPr>
        <w:tblStyle w:val="ae"/>
        <w:tblW w:w="7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68"/>
        <w:gridCol w:w="5840"/>
        <w:gridCol w:w="1445"/>
      </w:tblGrid>
      <w:tr w:rsidR="00BE65F4" w14:paraId="37422764" w14:textId="77777777">
        <w:trPr>
          <w:trHeight w:val="480"/>
        </w:trPr>
        <w:tc>
          <w:tcPr>
            <w:tcW w:w="630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1974DB" w14:textId="77777777" w:rsidR="00BE65F4" w:rsidRDefault="00E25ADD">
            <w:pPr>
              <w:jc w:val="both"/>
              <w:rPr>
                <w:rFonts w:ascii="Calibri" w:eastAsia="Calibri" w:hAnsi="Calibri" w:cs="Calibri"/>
              </w:rPr>
            </w:pPr>
            <w:r>
              <w:rPr>
                <w:rFonts w:ascii="Calibri" w:eastAsia="Calibri" w:hAnsi="Calibri" w:cs="Calibri"/>
                <w:sz w:val="22"/>
                <w:szCs w:val="22"/>
              </w:rPr>
              <w:t>Κριτήριο</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A4D311" w14:textId="77777777" w:rsidR="00BE65F4" w:rsidRDefault="00E25ADD">
            <w:pPr>
              <w:jc w:val="both"/>
              <w:rPr>
                <w:rFonts w:ascii="Calibri" w:eastAsia="Calibri" w:hAnsi="Calibri" w:cs="Calibri"/>
              </w:rPr>
            </w:pPr>
            <w:r>
              <w:rPr>
                <w:rFonts w:ascii="Calibri" w:eastAsia="Calibri" w:hAnsi="Calibri" w:cs="Calibri"/>
                <w:sz w:val="22"/>
                <w:szCs w:val="22"/>
              </w:rPr>
              <w:t>Συντελεστής Στάθμισης</w:t>
            </w:r>
          </w:p>
        </w:tc>
      </w:tr>
      <w:tr w:rsidR="00BE65F4" w14:paraId="7377BCCB" w14:textId="77777777">
        <w:trPr>
          <w:trHeight w:val="240"/>
        </w:trPr>
        <w:tc>
          <w:tcPr>
            <w:tcW w:w="4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EDF6AC" w14:textId="77777777" w:rsidR="00BE65F4" w:rsidRDefault="00E25ADD">
            <w:pPr>
              <w:jc w:val="both"/>
              <w:rPr>
                <w:rFonts w:ascii="Calibri" w:eastAsia="Calibri" w:hAnsi="Calibri" w:cs="Calibri"/>
              </w:rPr>
            </w:pPr>
            <w:r>
              <w:rPr>
                <w:rFonts w:ascii="Calibri" w:eastAsia="Calibri" w:hAnsi="Calibri" w:cs="Calibri"/>
                <w:sz w:val="22"/>
                <w:szCs w:val="22"/>
              </w:rPr>
              <w:t>1</w:t>
            </w:r>
          </w:p>
        </w:tc>
        <w:tc>
          <w:tcPr>
            <w:tcW w:w="5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1D3266" w14:textId="77777777" w:rsidR="00BE65F4" w:rsidRDefault="00E25ADD">
            <w:pPr>
              <w:jc w:val="both"/>
              <w:rPr>
                <w:rFonts w:ascii="Calibri" w:eastAsia="Calibri" w:hAnsi="Calibri" w:cs="Calibri"/>
              </w:rPr>
            </w:pPr>
            <w:r>
              <w:rPr>
                <w:rFonts w:ascii="Calibri" w:eastAsia="Calibri" w:hAnsi="Calibri" w:cs="Calibri"/>
                <w:sz w:val="22"/>
                <w:szCs w:val="22"/>
              </w:rPr>
              <w:t>Χρόνος εμπειρίας στα απαιτούμενα αντικείμενα</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234E17" w14:textId="77777777" w:rsidR="00BE65F4" w:rsidRDefault="00E25ADD">
            <w:pPr>
              <w:jc w:val="both"/>
              <w:rPr>
                <w:rFonts w:ascii="Calibri" w:eastAsia="Calibri" w:hAnsi="Calibri" w:cs="Calibri"/>
              </w:rPr>
            </w:pPr>
            <w:r>
              <w:rPr>
                <w:rFonts w:ascii="Calibri" w:eastAsia="Calibri" w:hAnsi="Calibri" w:cs="Calibri"/>
                <w:sz w:val="22"/>
                <w:szCs w:val="22"/>
              </w:rPr>
              <w:t xml:space="preserve">35% </w:t>
            </w:r>
          </w:p>
        </w:tc>
      </w:tr>
      <w:tr w:rsidR="00BE65F4" w14:paraId="35D2E967" w14:textId="77777777">
        <w:trPr>
          <w:trHeight w:val="240"/>
        </w:trPr>
        <w:tc>
          <w:tcPr>
            <w:tcW w:w="4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929BED" w14:textId="77777777" w:rsidR="00BE65F4" w:rsidRDefault="00E25ADD">
            <w:pPr>
              <w:jc w:val="both"/>
              <w:rPr>
                <w:rFonts w:ascii="Calibri" w:eastAsia="Calibri" w:hAnsi="Calibri" w:cs="Calibri"/>
              </w:rPr>
            </w:pPr>
            <w:r>
              <w:rPr>
                <w:rFonts w:ascii="Calibri" w:eastAsia="Calibri" w:hAnsi="Calibri" w:cs="Calibri"/>
                <w:sz w:val="22"/>
                <w:szCs w:val="22"/>
              </w:rPr>
              <w:t>2</w:t>
            </w:r>
          </w:p>
        </w:tc>
        <w:tc>
          <w:tcPr>
            <w:tcW w:w="5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74A765" w14:textId="77777777" w:rsidR="00BE65F4" w:rsidRDefault="00E25ADD">
            <w:pPr>
              <w:jc w:val="both"/>
              <w:rPr>
                <w:rFonts w:ascii="Calibri" w:eastAsia="Calibri" w:hAnsi="Calibri" w:cs="Calibri"/>
              </w:rPr>
            </w:pPr>
            <w:r>
              <w:rPr>
                <w:rFonts w:ascii="Calibri" w:eastAsia="Calibri" w:hAnsi="Calibri" w:cs="Calibri"/>
                <w:sz w:val="22"/>
                <w:szCs w:val="22"/>
              </w:rPr>
              <w:t>Συνάφεια εμπειρίας</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468E6E" w14:textId="77777777" w:rsidR="00BE65F4" w:rsidRDefault="00E25ADD">
            <w:pPr>
              <w:jc w:val="both"/>
              <w:rPr>
                <w:rFonts w:ascii="Calibri" w:eastAsia="Calibri" w:hAnsi="Calibri" w:cs="Calibri"/>
              </w:rPr>
            </w:pPr>
            <w:r>
              <w:rPr>
                <w:rFonts w:ascii="Calibri" w:eastAsia="Calibri" w:hAnsi="Calibri" w:cs="Calibri"/>
                <w:sz w:val="22"/>
                <w:szCs w:val="22"/>
              </w:rPr>
              <w:t>35%</w:t>
            </w:r>
          </w:p>
        </w:tc>
      </w:tr>
      <w:tr w:rsidR="00BE65F4" w14:paraId="326E4033" w14:textId="77777777">
        <w:trPr>
          <w:trHeight w:val="240"/>
        </w:trPr>
        <w:tc>
          <w:tcPr>
            <w:tcW w:w="4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50ED48" w14:textId="77777777" w:rsidR="00BE65F4" w:rsidRDefault="00E25ADD">
            <w:pPr>
              <w:jc w:val="both"/>
              <w:rPr>
                <w:rFonts w:ascii="Calibri" w:eastAsia="Calibri" w:hAnsi="Calibri" w:cs="Calibri"/>
              </w:rPr>
            </w:pPr>
            <w:r>
              <w:rPr>
                <w:rFonts w:ascii="Calibri" w:eastAsia="Calibri" w:hAnsi="Calibri" w:cs="Calibri"/>
                <w:sz w:val="22"/>
                <w:szCs w:val="22"/>
              </w:rPr>
              <w:t>3</w:t>
            </w:r>
          </w:p>
        </w:tc>
        <w:tc>
          <w:tcPr>
            <w:tcW w:w="5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ABCD54" w14:textId="77777777" w:rsidR="00BE65F4" w:rsidRDefault="00E25ADD">
            <w:pPr>
              <w:jc w:val="both"/>
              <w:rPr>
                <w:rFonts w:ascii="Calibri" w:eastAsia="Calibri" w:hAnsi="Calibri" w:cs="Calibri"/>
              </w:rPr>
            </w:pPr>
            <w:r>
              <w:rPr>
                <w:rFonts w:ascii="Calibri" w:eastAsia="Calibri" w:hAnsi="Calibri" w:cs="Calibri"/>
                <w:sz w:val="22"/>
                <w:szCs w:val="22"/>
              </w:rPr>
              <w:t>Ξένες γλώσσες</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F0F831" w14:textId="77777777" w:rsidR="00BE65F4" w:rsidRDefault="00E25ADD">
            <w:pPr>
              <w:jc w:val="both"/>
              <w:rPr>
                <w:rFonts w:ascii="Calibri" w:eastAsia="Calibri" w:hAnsi="Calibri" w:cs="Calibri"/>
              </w:rPr>
            </w:pPr>
            <w:r>
              <w:rPr>
                <w:rFonts w:ascii="Calibri" w:eastAsia="Calibri" w:hAnsi="Calibri" w:cs="Calibri"/>
                <w:sz w:val="22"/>
                <w:szCs w:val="22"/>
              </w:rPr>
              <w:t>5%</w:t>
            </w:r>
          </w:p>
        </w:tc>
      </w:tr>
      <w:tr w:rsidR="00BE65F4" w14:paraId="4F556918" w14:textId="77777777">
        <w:trPr>
          <w:trHeight w:val="240"/>
        </w:trPr>
        <w:tc>
          <w:tcPr>
            <w:tcW w:w="4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A1BA8B" w14:textId="77777777" w:rsidR="00BE65F4" w:rsidRDefault="00E25ADD">
            <w:pPr>
              <w:jc w:val="both"/>
              <w:rPr>
                <w:rFonts w:ascii="Calibri" w:eastAsia="Calibri" w:hAnsi="Calibri" w:cs="Calibri"/>
              </w:rPr>
            </w:pPr>
            <w:r>
              <w:rPr>
                <w:rFonts w:ascii="Calibri" w:eastAsia="Calibri" w:hAnsi="Calibri" w:cs="Calibri"/>
                <w:sz w:val="22"/>
                <w:szCs w:val="22"/>
              </w:rPr>
              <w:t>4</w:t>
            </w:r>
          </w:p>
        </w:tc>
        <w:tc>
          <w:tcPr>
            <w:tcW w:w="5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7E546B" w14:textId="77777777" w:rsidR="00BE65F4" w:rsidRDefault="00E25ADD">
            <w:pPr>
              <w:jc w:val="both"/>
              <w:rPr>
                <w:rFonts w:ascii="Calibri" w:eastAsia="Calibri" w:hAnsi="Calibri" w:cs="Calibri"/>
              </w:rPr>
            </w:pPr>
            <w:r>
              <w:rPr>
                <w:rFonts w:ascii="Calibri" w:eastAsia="Calibri" w:hAnsi="Calibri" w:cs="Calibri"/>
                <w:sz w:val="22"/>
                <w:szCs w:val="22"/>
              </w:rPr>
              <w:t>Προσόντα που ελέγχονται στο πλαίσιο συνέντευξης</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795241" w14:textId="77777777" w:rsidR="00BE65F4" w:rsidRDefault="00E25ADD">
            <w:pPr>
              <w:jc w:val="both"/>
              <w:rPr>
                <w:rFonts w:ascii="Calibri" w:eastAsia="Calibri" w:hAnsi="Calibri" w:cs="Calibri"/>
              </w:rPr>
            </w:pPr>
            <w:r>
              <w:rPr>
                <w:rFonts w:ascii="Calibri" w:eastAsia="Calibri" w:hAnsi="Calibri" w:cs="Calibri"/>
                <w:sz w:val="22"/>
                <w:szCs w:val="22"/>
              </w:rPr>
              <w:t>25%</w:t>
            </w:r>
          </w:p>
        </w:tc>
      </w:tr>
      <w:tr w:rsidR="00BE65F4" w14:paraId="29FEB78D" w14:textId="77777777">
        <w:trPr>
          <w:trHeight w:val="240"/>
        </w:trPr>
        <w:tc>
          <w:tcPr>
            <w:tcW w:w="630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ADA3A0" w14:textId="77777777" w:rsidR="00BE65F4" w:rsidRDefault="00E25ADD">
            <w:pPr>
              <w:jc w:val="both"/>
              <w:rPr>
                <w:rFonts w:ascii="Calibri" w:eastAsia="Calibri" w:hAnsi="Calibri" w:cs="Calibri"/>
              </w:rPr>
            </w:pPr>
            <w:r>
              <w:rPr>
                <w:rFonts w:ascii="Calibri" w:eastAsia="Calibri" w:hAnsi="Calibri" w:cs="Calibri"/>
                <w:sz w:val="22"/>
                <w:szCs w:val="22"/>
              </w:rPr>
              <w:t>ΣΥΝΟΛΟ</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6AE5CD" w14:textId="77777777" w:rsidR="00BE65F4" w:rsidRDefault="00E25ADD">
            <w:pPr>
              <w:jc w:val="both"/>
              <w:rPr>
                <w:rFonts w:ascii="Calibri" w:eastAsia="Calibri" w:hAnsi="Calibri" w:cs="Calibri"/>
              </w:rPr>
            </w:pPr>
            <w:r>
              <w:rPr>
                <w:rFonts w:ascii="Calibri" w:eastAsia="Calibri" w:hAnsi="Calibri" w:cs="Calibri"/>
                <w:sz w:val="22"/>
                <w:szCs w:val="22"/>
              </w:rPr>
              <w:t xml:space="preserve">100% </w:t>
            </w:r>
          </w:p>
        </w:tc>
      </w:tr>
    </w:tbl>
    <w:p w14:paraId="2BD45A0A" w14:textId="77777777" w:rsidR="00BE65F4" w:rsidRDefault="00BE65F4">
      <w:pPr>
        <w:widowControl w:val="0"/>
        <w:jc w:val="both"/>
        <w:rPr>
          <w:rFonts w:ascii="Calibri" w:eastAsia="Calibri" w:hAnsi="Calibri" w:cs="Calibri"/>
          <w:sz w:val="22"/>
          <w:szCs w:val="22"/>
        </w:rPr>
      </w:pPr>
    </w:p>
    <w:p w14:paraId="0C8F05DB"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 1.</w:t>
      </w:r>
      <w:r>
        <w:rPr>
          <w:rFonts w:ascii="Calibri" w:eastAsia="Calibri" w:hAnsi="Calibri" w:cs="Calibri"/>
          <w:sz w:val="22"/>
          <w:szCs w:val="22"/>
        </w:rPr>
        <w:tab/>
        <w:t>Ως βαθμολογούμενος χρόνος εμπειρίας νοείται η απασχόληση με σχέση εργασίας ή σύμβαση έργου στο δημόσιο ή τον ιδιωτικό τομέα ή άσκηση επαγγέλματος στα αντικείμενα που προσδιορίζονται για κάθε κωδικό αντικειμένου σύμβασης στην παρούσα ανακοίνωση. Η βαθμολογία δίδεται αναλογικά με τον αποδεικνυόμενο χρόνο εμπειρίας, με ελάχιστο τις 50 μονάδες, οι οποίες αντιστοιχούν στην ελάχιστη απαιτούμενη εμπειρία και μέγιστο τις 100 μονάδες, οι οποίες αντιστοιχούν στη διπλάσια από την ελάχιστη απαιτούμενη εμπειρία. Η τεκμηριωμένη επαγγελματική απασχόληση σε μια διοργάνωση φεστιβάλ αξιόλογης εμβέλειας υπολογίζεται ως ισοδύναμη με 6 μήνες εμπειρίας.</w:t>
      </w:r>
    </w:p>
    <w:p w14:paraId="65E05C54"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Η συνάφεια της εμπειρίας του υποψηφίου αξιολογείται σε σχέση με την αντίστοιχη περιγραφή του αντικειμένου της σύμβασης που ορίζονται στην παρούσα προκήρυξη, με ελάχιστο τις 50 μονάδες, τις οποίες λαμβάνει η επαρκώς συναφής εμπειρία και μέγιστο τις 100 μονάδες, που λαμβάνει η απολύτως συναφής εμπειρία.</w:t>
      </w:r>
    </w:p>
    <w:p w14:paraId="6B42DE1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Η βαθμολόγηση ως προς το κριτήριο της ξένης γλώσσας αφορά γλώσσα πέρα από τις ελάχιστες απαιτούμενες, μεταξύ των ακολούθων: αγγλικά, γαλλικά, γερμανικά, ισπανικά. Η βαθμολόγηση γίνεται ως εξής: ο υποψήφιος λαμβάνει μονάδες σύμφωνα με τον πίνακα που ακολουθεί, με μέγιστο όριο τις 5 μονάδες. Για την απόδειξη της γνώσης των ξένων γλωσσών ισχύουν οι πλέον πρόσφατες οδηγίες του ΑΣΕΠ (διαθέσιμες στο: https://www.asep.gr)</w:t>
      </w:r>
    </w:p>
    <w:p w14:paraId="7F4E7DC1"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 </w:t>
      </w:r>
    </w:p>
    <w:tbl>
      <w:tblPr>
        <w:tblStyle w:val="af"/>
        <w:tblW w:w="6958"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548"/>
        <w:gridCol w:w="1800"/>
        <w:gridCol w:w="1800"/>
        <w:gridCol w:w="1810"/>
      </w:tblGrid>
      <w:tr w:rsidR="00BE65F4" w14:paraId="122DB479" w14:textId="77777777">
        <w:trPr>
          <w:trHeight w:val="240"/>
          <w:jc w:val="center"/>
        </w:trPr>
        <w:tc>
          <w:tcPr>
            <w:tcW w:w="1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3B42E3" w14:textId="77777777" w:rsidR="00BE65F4" w:rsidRDefault="00E25ADD">
            <w:pPr>
              <w:jc w:val="both"/>
              <w:rPr>
                <w:rFonts w:ascii="Calibri" w:eastAsia="Calibri" w:hAnsi="Calibri" w:cs="Calibri"/>
              </w:rPr>
            </w:pPr>
            <w:r>
              <w:rPr>
                <w:rFonts w:ascii="Calibri" w:eastAsia="Calibri" w:hAnsi="Calibri" w:cs="Calibri"/>
                <w:sz w:val="22"/>
                <w:szCs w:val="22"/>
              </w:rPr>
              <w:t>ΓΝΩΣΗ</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81B5FC" w14:textId="77777777" w:rsidR="00BE65F4" w:rsidRDefault="00E25ADD">
            <w:pPr>
              <w:jc w:val="both"/>
              <w:rPr>
                <w:rFonts w:ascii="Calibri" w:eastAsia="Calibri" w:hAnsi="Calibri" w:cs="Calibri"/>
              </w:rPr>
            </w:pPr>
            <w:r>
              <w:rPr>
                <w:rFonts w:ascii="Calibri" w:eastAsia="Calibri" w:hAnsi="Calibri" w:cs="Calibri"/>
                <w:sz w:val="22"/>
                <w:szCs w:val="22"/>
              </w:rPr>
              <w:t>ΑΡΙΣΤΗ</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2F753D" w14:textId="77777777" w:rsidR="00BE65F4" w:rsidRDefault="00E25ADD">
            <w:pPr>
              <w:jc w:val="both"/>
              <w:rPr>
                <w:rFonts w:ascii="Calibri" w:eastAsia="Calibri" w:hAnsi="Calibri" w:cs="Calibri"/>
              </w:rPr>
            </w:pPr>
            <w:r>
              <w:rPr>
                <w:rFonts w:ascii="Calibri" w:eastAsia="Calibri" w:hAnsi="Calibri" w:cs="Calibri"/>
                <w:sz w:val="22"/>
                <w:szCs w:val="22"/>
              </w:rPr>
              <w:t>ΠΟΛΥ ΚΑΛΗ</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B191A9" w14:textId="77777777" w:rsidR="00BE65F4" w:rsidRDefault="00E25ADD">
            <w:pPr>
              <w:jc w:val="both"/>
              <w:rPr>
                <w:rFonts w:ascii="Calibri" w:eastAsia="Calibri" w:hAnsi="Calibri" w:cs="Calibri"/>
              </w:rPr>
            </w:pPr>
            <w:r>
              <w:rPr>
                <w:rFonts w:ascii="Calibri" w:eastAsia="Calibri" w:hAnsi="Calibri" w:cs="Calibri"/>
                <w:sz w:val="22"/>
                <w:szCs w:val="22"/>
              </w:rPr>
              <w:t>ΚΑΛΗ</w:t>
            </w:r>
          </w:p>
        </w:tc>
      </w:tr>
      <w:tr w:rsidR="00BE65F4" w14:paraId="53CDBF98" w14:textId="77777777">
        <w:trPr>
          <w:trHeight w:val="240"/>
          <w:jc w:val="center"/>
        </w:trPr>
        <w:tc>
          <w:tcPr>
            <w:tcW w:w="1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7142A5" w14:textId="77777777" w:rsidR="00BE65F4" w:rsidRDefault="00E25ADD">
            <w:pPr>
              <w:jc w:val="both"/>
              <w:rPr>
                <w:rFonts w:ascii="Calibri" w:eastAsia="Calibri" w:hAnsi="Calibri" w:cs="Calibri"/>
              </w:rPr>
            </w:pPr>
            <w:r>
              <w:rPr>
                <w:rFonts w:ascii="Calibri" w:eastAsia="Calibri" w:hAnsi="Calibri" w:cs="Calibri"/>
                <w:sz w:val="22"/>
                <w:szCs w:val="22"/>
              </w:rPr>
              <w:t>ΜΟΝΑΔΕΣ</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16B916" w14:textId="77777777" w:rsidR="00BE65F4" w:rsidRDefault="00E25ADD">
            <w:pPr>
              <w:jc w:val="both"/>
              <w:rPr>
                <w:rFonts w:ascii="Calibri" w:eastAsia="Calibri" w:hAnsi="Calibri" w:cs="Calibri"/>
              </w:rPr>
            </w:pPr>
            <w:r>
              <w:rPr>
                <w:rFonts w:ascii="Calibri" w:eastAsia="Calibri" w:hAnsi="Calibri" w:cs="Calibri"/>
                <w:sz w:val="22"/>
                <w:szCs w:val="22"/>
              </w:rPr>
              <w:t>5</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C778A7" w14:textId="77777777" w:rsidR="00BE65F4" w:rsidRDefault="00E25ADD">
            <w:pPr>
              <w:jc w:val="both"/>
              <w:rPr>
                <w:rFonts w:ascii="Calibri" w:eastAsia="Calibri" w:hAnsi="Calibri" w:cs="Calibri"/>
              </w:rPr>
            </w:pPr>
            <w:r>
              <w:rPr>
                <w:rFonts w:ascii="Calibri" w:eastAsia="Calibri" w:hAnsi="Calibri" w:cs="Calibri"/>
                <w:sz w:val="22"/>
                <w:szCs w:val="22"/>
              </w:rPr>
              <w:t>4</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6C7B94" w14:textId="77777777" w:rsidR="00BE65F4" w:rsidRDefault="00E25ADD">
            <w:pPr>
              <w:jc w:val="both"/>
              <w:rPr>
                <w:rFonts w:ascii="Calibri" w:eastAsia="Calibri" w:hAnsi="Calibri" w:cs="Calibri"/>
              </w:rPr>
            </w:pPr>
            <w:r>
              <w:rPr>
                <w:rFonts w:ascii="Calibri" w:eastAsia="Calibri" w:hAnsi="Calibri" w:cs="Calibri"/>
                <w:sz w:val="22"/>
                <w:szCs w:val="22"/>
              </w:rPr>
              <w:t>3</w:t>
            </w:r>
          </w:p>
        </w:tc>
      </w:tr>
    </w:tbl>
    <w:p w14:paraId="173C1A77" w14:textId="77777777" w:rsidR="00BE65F4" w:rsidRDefault="00BE65F4">
      <w:pPr>
        <w:widowControl w:val="0"/>
        <w:jc w:val="both"/>
        <w:rPr>
          <w:rFonts w:ascii="Calibri" w:eastAsia="Calibri" w:hAnsi="Calibri" w:cs="Calibri"/>
          <w:sz w:val="22"/>
          <w:szCs w:val="22"/>
        </w:rPr>
      </w:pPr>
    </w:p>
    <w:p w14:paraId="77CFFE7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 4.</w:t>
      </w:r>
      <w:r>
        <w:rPr>
          <w:rFonts w:ascii="Calibri" w:eastAsia="Calibri" w:hAnsi="Calibri" w:cs="Calibri"/>
          <w:sz w:val="22"/>
          <w:szCs w:val="22"/>
        </w:rPr>
        <w:tab/>
        <w:t>Σε συνέντευξη θα κληθούν οι 3 επικρατέστεροι ανά αντικείμενο σύμβασης, μετά την ολοκλήρωση της αξιολόγησης ως προς τα προσόντα που αποδεικνύονται με προσκόμιση δικαιολογητικών.</w:t>
      </w:r>
    </w:p>
    <w:p w14:paraId="594AA5CA" w14:textId="254F3186" w:rsidR="002B2E45" w:rsidRDefault="00E25ADD" w:rsidP="00453A81">
      <w:pPr>
        <w:pStyle w:val="2"/>
        <w:keepNext w:val="0"/>
        <w:ind w:left="0" w:firstLine="0"/>
        <w:jc w:val="both"/>
      </w:pPr>
      <w:r>
        <w:rPr>
          <w:rFonts w:ascii="Calibri" w:eastAsia="Calibri" w:hAnsi="Calibri" w:cs="Calibri"/>
          <w:b w:val="0"/>
          <w:i w:val="0"/>
          <w:sz w:val="22"/>
          <w:szCs w:val="22"/>
        </w:rPr>
        <w:lastRenderedPageBreak/>
        <w:t>Εάν για κάποιο αντικείμενο σύμβασης ο αριθμός των υποψηφίων που δεν έχουν αποκλειστεί είναι μικρότερος των ανωτέρω αναφερομένων, στη συνέντευξη θα κληθούν όλοι οι υποψήφιοι που δεν έχουν αποκλειστεί.</w:t>
      </w:r>
    </w:p>
    <w:p w14:paraId="3389A396" w14:textId="77777777" w:rsidR="002B2E45" w:rsidRDefault="002B2E45">
      <w:pPr>
        <w:tabs>
          <w:tab w:val="left" w:pos="576"/>
        </w:tabs>
      </w:pPr>
    </w:p>
    <w:p w14:paraId="6D313346" w14:textId="77777777" w:rsidR="00BE65F4" w:rsidRDefault="00E25ADD">
      <w:pPr>
        <w:pStyle w:val="2"/>
        <w:keepNext w:val="0"/>
        <w:ind w:left="0" w:firstLine="0"/>
        <w:jc w:val="both"/>
        <w:rPr>
          <w:rFonts w:ascii="Calibri" w:eastAsia="Calibri" w:hAnsi="Calibri" w:cs="Calibri"/>
          <w:i w:val="0"/>
          <w:sz w:val="22"/>
          <w:szCs w:val="22"/>
        </w:rPr>
      </w:pPr>
      <w:r>
        <w:rPr>
          <w:rFonts w:ascii="Calibri" w:eastAsia="Calibri" w:hAnsi="Calibri" w:cs="Calibri"/>
          <w:i w:val="0"/>
          <w:sz w:val="22"/>
          <w:szCs w:val="22"/>
        </w:rPr>
        <w:t>VΙ.</w:t>
      </w:r>
      <w:r>
        <w:rPr>
          <w:rFonts w:ascii="Calibri" w:eastAsia="Calibri" w:hAnsi="Calibri" w:cs="Calibri"/>
          <w:i w:val="0"/>
          <w:sz w:val="22"/>
          <w:szCs w:val="22"/>
        </w:rPr>
        <w:tab/>
        <w:t>ΔΗΜΟΣΙΟΠΟΙΗΣΗ</w:t>
      </w:r>
    </w:p>
    <w:p w14:paraId="1388EB6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Περίληψη της παρούσας θα δημοσιευθεί σε ημερήσια οικονομική εφημερίδα ευρείας κυκλοφορίας της Αθήνας. Ολόκληρη η ανακοίνωση θα αναρτηθεί στο διαδίκτυο στη διεύθυνση </w:t>
      </w:r>
      <w:hyperlink r:id="rId11">
        <w:r>
          <w:rPr>
            <w:rFonts w:ascii="Calibri" w:eastAsia="Calibri" w:hAnsi="Calibri" w:cs="Calibri"/>
            <w:color w:val="0000FF"/>
            <w:sz w:val="22"/>
            <w:szCs w:val="22"/>
            <w:u w:val="single"/>
          </w:rPr>
          <w:t>www.aiff.gr</w:t>
        </w:r>
      </w:hyperlink>
      <w:r>
        <w:rPr>
          <w:rFonts w:ascii="Calibri" w:eastAsia="Calibri" w:hAnsi="Calibri" w:cs="Calibri"/>
          <w:color w:val="0000FF"/>
          <w:sz w:val="22"/>
          <w:szCs w:val="22"/>
          <w:u w:val="single"/>
        </w:rPr>
        <w:t>.</w:t>
      </w:r>
    </w:p>
    <w:p w14:paraId="06BC4828"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Η παρούσα ανακοίνωση δεν δεσμεύει το φορέα να συνάψει συνεργασία με τους ενδιαφερόμενους και δεν γεννά δικαιώματα προσδοκίας. </w:t>
      </w:r>
    </w:p>
    <w:p w14:paraId="0028E9A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Επισημαίνεται ότι εάν τα επιλεγμένα πρόσωπα είναι υπάλληλοι του δημόσιου και ευρύτερου δημόσιου τομέα, θα πρέπει να προσκομίσουν άδεια του αρμόδιου κατά περίπτωση οργάνου.</w:t>
      </w:r>
    </w:p>
    <w:p w14:paraId="3C99155F"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 xml:space="preserve">Ανάρτηση πινάκων </w:t>
      </w:r>
    </w:p>
    <w:p w14:paraId="57D5A598"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Μετά την κατάρτιση των πινάκων, η Κινηματογραφική Εταιρεία Αθηνών θα αναρτήσει τον πίνακα των επιτυχόντων στην έδρα της, στην παραπάνω διεύθυνση, και θα συνταχθεί και σχετικό πρακτικό ανάρτησης το </w:t>
      </w:r>
      <w:r>
        <w:rPr>
          <w:rFonts w:ascii="Calibri" w:eastAsia="Calibri" w:hAnsi="Calibri" w:cs="Calibri"/>
          <w:color w:val="000000"/>
          <w:sz w:val="22"/>
          <w:szCs w:val="22"/>
        </w:rPr>
        <w:t xml:space="preserve">οποίο θα υπογραφεί από δύο (2) στελέχη της Εταιρείας. Ο πίνακας αυτός θα αναρτηθεί επίσης στην ιστοσελίδα </w:t>
      </w:r>
      <w:r>
        <w:rPr>
          <w:rFonts w:ascii="Calibri" w:eastAsia="Calibri" w:hAnsi="Calibri" w:cs="Calibri"/>
          <w:sz w:val="22"/>
          <w:szCs w:val="22"/>
        </w:rPr>
        <w:t xml:space="preserve">του φορέα στο διαδίκτυο. </w:t>
      </w:r>
    </w:p>
    <w:p w14:paraId="3A3E9667"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Η Κινηματογραφική Εταιρεία Αθηνών προσλαμβάνει τους συνεργάτες με σύμβαση έργου είτε με σύμβαση εργασίας ορισμένου χρόνου, μετά την κατάρτιση του πίνακα επιτυχόντων.</w:t>
      </w:r>
    </w:p>
    <w:p w14:paraId="0E1CD3A0"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Τυχόν αναμόρφωση του πίνακα βάσει κατ’ ένσταση ελέγχου, συνεπάγεται ανακατάταξη των υποψηφίων, ενώ λύεται η συνεργασία με όσους υποψηφίους δεν δικαιούνται πρόσληψης βάσει της νέας κατάταξης και συνάπτονται οι απαιτούμενες νέες συμβάσεις. Οι συνεργάτες των οποίων λύεται η σύμβαση λαμβάνουν το μέρος της αμοιβής που αντιστοιχεί στο εκτελεσθέν έργο έως την ημέρα της λύσης, χωρίς οποιαδήποτε αποζημίωση για οποιαδήποτε αιτία. </w:t>
      </w:r>
    </w:p>
    <w:p w14:paraId="02EF4B50" w14:textId="77777777" w:rsidR="00BE65F4" w:rsidRDefault="00E25ADD">
      <w:pPr>
        <w:pStyle w:val="2"/>
        <w:keepNext w:val="0"/>
        <w:ind w:left="0" w:firstLine="0"/>
        <w:jc w:val="both"/>
        <w:rPr>
          <w:rFonts w:ascii="Calibri" w:eastAsia="Calibri" w:hAnsi="Calibri" w:cs="Calibri"/>
          <w:i w:val="0"/>
          <w:sz w:val="22"/>
          <w:szCs w:val="22"/>
        </w:rPr>
      </w:pPr>
      <w:r>
        <w:rPr>
          <w:rFonts w:ascii="Calibri" w:eastAsia="Calibri" w:hAnsi="Calibri" w:cs="Calibri"/>
          <w:i w:val="0"/>
          <w:sz w:val="22"/>
          <w:szCs w:val="22"/>
        </w:rPr>
        <w:t xml:space="preserve"> VII.</w:t>
      </w:r>
      <w:r>
        <w:rPr>
          <w:rFonts w:ascii="Calibri" w:eastAsia="Calibri" w:hAnsi="Calibri" w:cs="Calibri"/>
          <w:i w:val="0"/>
          <w:sz w:val="22"/>
          <w:szCs w:val="22"/>
        </w:rPr>
        <w:tab/>
        <w:t xml:space="preserve">ΕΝΣΤΑΣΕΙΣ </w:t>
      </w:r>
    </w:p>
    <w:p w14:paraId="3128F9A8"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Οι υποψήφιοι μπορούν να υποβάλουν στην Κινηματογραφική Εταιρεία Αθηνών ενστάσεις κατά του πίνακα κατάταξης μέσα σε αποκλειστική προθεσμία πέντε (5) ημερών, η οποία αρχίζει από την επόμενη ημέρα της ανάρτησής του. </w:t>
      </w:r>
    </w:p>
    <w:p w14:paraId="0BFE615A"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Η ένσταση κατατίθεται ή αποστέλλεται με συστημένη επιστολή στην Κινηματογραφική Εταιρεία Αθηνών στην παραπάνω διεύθυνση. </w:t>
      </w:r>
    </w:p>
    <w:p w14:paraId="38E97078" w14:textId="72AA298E"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Η ένσταση θα κριθεί αμετάκλητα από το Διοικητικό Συμβούλιο της Κινηματογραφικής Εταιρείας Αθηνών εντός 10 εργάσιμων ημερών από την λήξη της προθεσμίας υποβολής.  </w:t>
      </w:r>
    </w:p>
    <w:tbl>
      <w:tblPr>
        <w:tblW w:w="0" w:type="auto"/>
        <w:tblLayout w:type="fixed"/>
        <w:tblLook w:val="00A0" w:firstRow="1" w:lastRow="0" w:firstColumn="1" w:lastColumn="0" w:noHBand="0" w:noVBand="0"/>
      </w:tblPr>
      <w:tblGrid>
        <w:gridCol w:w="3060"/>
        <w:gridCol w:w="3420"/>
        <w:gridCol w:w="2651"/>
      </w:tblGrid>
      <w:tr w:rsidR="004B7A6B" w14:paraId="293A7888" w14:textId="77777777" w:rsidTr="004B7A6B">
        <w:tc>
          <w:tcPr>
            <w:tcW w:w="3060" w:type="dxa"/>
            <w:vAlign w:val="center"/>
            <w:hideMark/>
          </w:tcPr>
          <w:p w14:paraId="58AD2D82" w14:textId="1A14C17B" w:rsidR="004B7A6B" w:rsidRDefault="004B7A6B">
            <w:pPr>
              <w:spacing w:before="120"/>
              <w:jc w:val="center"/>
            </w:pPr>
            <w:r>
              <w:rPr>
                <w:noProof/>
                <w:lang w:val="en-US" w:eastAsia="en-US"/>
              </w:rPr>
              <w:drawing>
                <wp:inline distT="0" distB="0" distL="0" distR="0" wp14:anchorId="2B8F7AF3" wp14:editId="6F1880DE">
                  <wp:extent cx="1028700" cy="7696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769620"/>
                          </a:xfrm>
                          <a:prstGeom prst="rect">
                            <a:avLst/>
                          </a:prstGeom>
                          <a:noFill/>
                          <a:ln>
                            <a:noFill/>
                          </a:ln>
                        </pic:spPr>
                      </pic:pic>
                    </a:graphicData>
                  </a:graphic>
                </wp:inline>
              </w:drawing>
            </w:r>
          </w:p>
        </w:tc>
        <w:tc>
          <w:tcPr>
            <w:tcW w:w="3420" w:type="dxa"/>
            <w:vAlign w:val="center"/>
            <w:hideMark/>
          </w:tcPr>
          <w:p w14:paraId="06B7B377" w14:textId="40386E9F" w:rsidR="004B7A6B" w:rsidRDefault="004B7A6B">
            <w:pPr>
              <w:spacing w:before="120"/>
              <w:jc w:val="center"/>
            </w:pPr>
            <w:r>
              <w:rPr>
                <w:noProof/>
                <w:lang w:val="en-US" w:eastAsia="en-US"/>
              </w:rPr>
              <w:drawing>
                <wp:inline distT="0" distB="0" distL="0" distR="0" wp14:anchorId="3A6C997D" wp14:editId="4F490B04">
                  <wp:extent cx="1653540" cy="579120"/>
                  <wp:effectExtent l="0" t="0" r="3810" b="0"/>
                  <wp:docPr id="2" name="Εικόνα 2" descr="LOGO PEP ATTIKH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LOGO PEP ATTIKHS COL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3540" cy="579120"/>
                          </a:xfrm>
                          <a:prstGeom prst="rect">
                            <a:avLst/>
                          </a:prstGeom>
                          <a:noFill/>
                          <a:ln>
                            <a:noFill/>
                          </a:ln>
                        </pic:spPr>
                      </pic:pic>
                    </a:graphicData>
                  </a:graphic>
                </wp:inline>
              </w:drawing>
            </w:r>
          </w:p>
        </w:tc>
        <w:tc>
          <w:tcPr>
            <w:tcW w:w="2651" w:type="dxa"/>
          </w:tcPr>
          <w:p w14:paraId="506C8A89" w14:textId="77777777" w:rsidR="004B7A6B" w:rsidRDefault="004B7A6B">
            <w:pPr>
              <w:spacing w:before="120"/>
              <w:jc w:val="center"/>
              <w:rPr>
                <w:noProof/>
                <w:lang w:eastAsia="en-US"/>
              </w:rPr>
            </w:pPr>
          </w:p>
          <w:p w14:paraId="6F0B8D59" w14:textId="16A58E13" w:rsidR="004B7A6B" w:rsidRDefault="004B7A6B">
            <w:pPr>
              <w:spacing w:before="120"/>
              <w:jc w:val="center"/>
            </w:pPr>
            <w:r>
              <w:rPr>
                <w:noProof/>
                <w:lang w:val="en-US" w:eastAsia="en-US"/>
              </w:rPr>
              <w:drawing>
                <wp:inline distT="0" distB="0" distL="0" distR="0" wp14:anchorId="734928BF" wp14:editId="3EE5F2EF">
                  <wp:extent cx="1264920" cy="8458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4920" cy="845820"/>
                          </a:xfrm>
                          <a:prstGeom prst="rect">
                            <a:avLst/>
                          </a:prstGeom>
                          <a:noFill/>
                          <a:ln>
                            <a:noFill/>
                          </a:ln>
                        </pic:spPr>
                      </pic:pic>
                    </a:graphicData>
                  </a:graphic>
                </wp:inline>
              </w:drawing>
            </w:r>
          </w:p>
        </w:tc>
      </w:tr>
      <w:tr w:rsidR="004B7A6B" w14:paraId="59BB5718" w14:textId="77777777" w:rsidTr="004B7A6B">
        <w:tc>
          <w:tcPr>
            <w:tcW w:w="3060" w:type="dxa"/>
            <w:vAlign w:val="center"/>
            <w:hideMark/>
          </w:tcPr>
          <w:p w14:paraId="432ED425" w14:textId="77777777" w:rsidR="004B7A6B" w:rsidRDefault="004B7A6B">
            <w:pPr>
              <w:spacing w:before="120"/>
              <w:jc w:val="center"/>
              <w:rPr>
                <w:b/>
                <w:bCs/>
                <w:sz w:val="16"/>
                <w:szCs w:val="16"/>
              </w:rPr>
            </w:pPr>
            <w:r>
              <w:rPr>
                <w:b/>
                <w:bCs/>
                <w:sz w:val="16"/>
                <w:szCs w:val="16"/>
              </w:rPr>
              <w:t>ΕΥΡΩΠΑΪΚΗ ΕΝΩΣΗ</w:t>
            </w:r>
          </w:p>
          <w:p w14:paraId="768D6801" w14:textId="77777777" w:rsidR="004B7A6B" w:rsidRDefault="004B7A6B">
            <w:pPr>
              <w:spacing w:before="120"/>
              <w:jc w:val="center"/>
              <w:rPr>
                <w:b/>
                <w:bCs/>
                <w:sz w:val="16"/>
                <w:szCs w:val="16"/>
              </w:rPr>
            </w:pPr>
            <w:r>
              <w:rPr>
                <w:b/>
                <w:bCs/>
                <w:sz w:val="16"/>
                <w:szCs w:val="16"/>
              </w:rPr>
              <w:t>ΕΥΡΩΠΑΪΚΟ ΤΑΜΕΙΟ ΠΕΡΙΦΕΡΕΙΑΚΗΣ ΑΝΑΠΤΥΞΗΣ</w:t>
            </w:r>
          </w:p>
        </w:tc>
        <w:tc>
          <w:tcPr>
            <w:tcW w:w="3420" w:type="dxa"/>
            <w:vAlign w:val="center"/>
            <w:hideMark/>
          </w:tcPr>
          <w:p w14:paraId="29DBE307" w14:textId="77777777" w:rsidR="004B7A6B" w:rsidRDefault="004B7A6B">
            <w:pPr>
              <w:spacing w:before="120"/>
              <w:jc w:val="center"/>
              <w:rPr>
                <w:b/>
                <w:bCs/>
                <w:sz w:val="16"/>
                <w:szCs w:val="16"/>
              </w:rPr>
            </w:pPr>
            <w:r>
              <w:rPr>
                <w:b/>
                <w:bCs/>
                <w:sz w:val="16"/>
                <w:szCs w:val="16"/>
              </w:rPr>
              <w:t>ΠΕΡΙΦΕΡΕΙΑ ΑΤΤΙΚΗΣ</w:t>
            </w:r>
          </w:p>
          <w:p w14:paraId="73A15656" w14:textId="77777777" w:rsidR="004B7A6B" w:rsidRDefault="004B7A6B">
            <w:pPr>
              <w:spacing w:before="120"/>
              <w:jc w:val="center"/>
              <w:rPr>
                <w:b/>
                <w:bCs/>
                <w:sz w:val="16"/>
                <w:szCs w:val="16"/>
              </w:rPr>
            </w:pPr>
            <w:r>
              <w:rPr>
                <w:b/>
                <w:bCs/>
                <w:sz w:val="16"/>
                <w:szCs w:val="16"/>
              </w:rPr>
              <w:t>ΕΥΔ ΕΠ ΑΤΤΙΚΗΣ</w:t>
            </w:r>
          </w:p>
        </w:tc>
        <w:tc>
          <w:tcPr>
            <w:tcW w:w="2651" w:type="dxa"/>
          </w:tcPr>
          <w:p w14:paraId="0F7A166F" w14:textId="77777777" w:rsidR="004B7A6B" w:rsidRDefault="004B7A6B">
            <w:pPr>
              <w:spacing w:before="120"/>
              <w:ind w:left="32" w:hanging="32"/>
              <w:jc w:val="center"/>
              <w:rPr>
                <w:b/>
                <w:bCs/>
                <w:sz w:val="16"/>
                <w:szCs w:val="16"/>
              </w:rPr>
            </w:pPr>
          </w:p>
        </w:tc>
      </w:tr>
      <w:tr w:rsidR="004B7A6B" w14:paraId="2F62CF88" w14:textId="77777777" w:rsidTr="004B7A6B">
        <w:trPr>
          <w:trHeight w:val="644"/>
        </w:trPr>
        <w:tc>
          <w:tcPr>
            <w:tcW w:w="9131" w:type="dxa"/>
            <w:gridSpan w:val="3"/>
            <w:tcMar>
              <w:top w:w="80" w:type="dxa"/>
              <w:left w:w="80" w:type="dxa"/>
              <w:bottom w:w="80" w:type="dxa"/>
              <w:right w:w="80" w:type="dxa"/>
            </w:tcMar>
            <w:vAlign w:val="center"/>
          </w:tcPr>
          <w:p w14:paraId="03092B75" w14:textId="77777777" w:rsidR="004B7A6B" w:rsidRDefault="004B7A6B">
            <w:pPr>
              <w:jc w:val="center"/>
              <w:rPr>
                <w:rFonts w:ascii="Myriad Pro" w:hAnsi="Myriad Pro" w:cs="Myriad Pro"/>
                <w:b/>
                <w:bCs/>
                <w:color w:val="003399"/>
                <w:kern w:val="3"/>
              </w:rPr>
            </w:pPr>
          </w:p>
          <w:p w14:paraId="11D4E506" w14:textId="77777777" w:rsidR="004B7A6B" w:rsidRDefault="004B7A6B">
            <w:pPr>
              <w:jc w:val="center"/>
            </w:pPr>
            <w:r>
              <w:rPr>
                <w:rFonts w:ascii="Myriad Pro" w:hAnsi="Myriad Pro" w:cs="Myriad Pro"/>
                <w:b/>
                <w:bCs/>
                <w:color w:val="003399"/>
                <w:kern w:val="3"/>
              </w:rPr>
              <w:t>Με τη συγχρηματοδότηση της Ελλάδας και της Ευρωπαϊκής Ένωσης</w:t>
            </w:r>
          </w:p>
        </w:tc>
      </w:tr>
    </w:tbl>
    <w:p w14:paraId="6E8C7CF7" w14:textId="77777777" w:rsidR="00BE65F4" w:rsidRDefault="00BE65F4">
      <w:pPr>
        <w:jc w:val="both"/>
        <w:rPr>
          <w:rFonts w:ascii="Calibri" w:eastAsia="Calibri" w:hAnsi="Calibri" w:cs="Calibri"/>
        </w:rPr>
      </w:pPr>
    </w:p>
    <w:sectPr w:rsidR="00BE65F4">
      <w:headerReference w:type="default" r:id="rId15"/>
      <w:footerReference w:type="default" r:id="rId16"/>
      <w:pgSz w:w="11900" w:h="16840"/>
      <w:pgMar w:top="568" w:right="1134" w:bottom="1134" w:left="1134"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9701" w14:textId="77777777" w:rsidR="006C5B82" w:rsidRDefault="006C5B82">
      <w:pPr>
        <w:spacing w:after="0"/>
      </w:pPr>
      <w:r>
        <w:separator/>
      </w:r>
    </w:p>
  </w:endnote>
  <w:endnote w:type="continuationSeparator" w:id="0">
    <w:p w14:paraId="1CCE54F3" w14:textId="77777777" w:rsidR="006C5B82" w:rsidRDefault="006C5B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E4C0" w14:textId="77777777" w:rsidR="00BE65F4" w:rsidRDefault="00BE65F4">
    <w:pPr>
      <w:pBdr>
        <w:top w:val="nil"/>
        <w:left w:val="nil"/>
        <w:bottom w:val="nil"/>
        <w:right w:val="nil"/>
        <w:between w:val="nil"/>
      </w:pBdr>
      <w:tabs>
        <w:tab w:val="center" w:pos="2182"/>
        <w:tab w:val="right" w:pos="241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B584" w14:textId="77777777" w:rsidR="006C5B82" w:rsidRDefault="006C5B82">
      <w:pPr>
        <w:spacing w:after="0"/>
      </w:pPr>
      <w:r>
        <w:separator/>
      </w:r>
    </w:p>
  </w:footnote>
  <w:footnote w:type="continuationSeparator" w:id="0">
    <w:p w14:paraId="540219CD" w14:textId="77777777" w:rsidR="006C5B82" w:rsidRDefault="006C5B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34A9" w14:textId="77777777" w:rsidR="00BE65F4" w:rsidRDefault="00BE65F4">
    <w:pPr>
      <w:pBdr>
        <w:top w:val="none" w:sz="0" w:space="0" w:color="000000"/>
        <w:left w:val="none" w:sz="0" w:space="0" w:color="000000"/>
        <w:bottom w:val="none" w:sz="0" w:space="0" w:color="000000"/>
        <w:right w:val="none" w:sz="0" w:space="0" w:color="000000"/>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32E"/>
    <w:multiLevelType w:val="multilevel"/>
    <w:tmpl w:val="8402DED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 w15:restartNumberingAfterBreak="0">
    <w:nsid w:val="02312E4B"/>
    <w:multiLevelType w:val="multilevel"/>
    <w:tmpl w:val="3D380F22"/>
    <w:lvl w:ilvl="0">
      <w:start w:val="1"/>
      <w:numFmt w:val="decimal"/>
      <w:lvlText w:val="%1."/>
      <w:lvlJc w:val="left"/>
      <w:pPr>
        <w:ind w:left="450" w:hanging="45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511D8B"/>
    <w:multiLevelType w:val="multilevel"/>
    <w:tmpl w:val="14B4B41A"/>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 w15:restartNumberingAfterBreak="0">
    <w:nsid w:val="02F406D4"/>
    <w:multiLevelType w:val="multilevel"/>
    <w:tmpl w:val="41DAC30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 w15:restartNumberingAfterBreak="0">
    <w:nsid w:val="02FB7E56"/>
    <w:multiLevelType w:val="multilevel"/>
    <w:tmpl w:val="FA96DBF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 w15:restartNumberingAfterBreak="0">
    <w:nsid w:val="09066D9B"/>
    <w:multiLevelType w:val="multilevel"/>
    <w:tmpl w:val="4530A6F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6" w15:restartNumberingAfterBreak="0">
    <w:nsid w:val="09855BAF"/>
    <w:multiLevelType w:val="multilevel"/>
    <w:tmpl w:val="20A004B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7" w15:restartNumberingAfterBreak="0">
    <w:nsid w:val="09FE0A18"/>
    <w:multiLevelType w:val="multilevel"/>
    <w:tmpl w:val="C73AAF32"/>
    <w:lvl w:ilvl="0">
      <w:start w:val="12"/>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7541C5"/>
    <w:multiLevelType w:val="multilevel"/>
    <w:tmpl w:val="DD746F24"/>
    <w:lvl w:ilvl="0">
      <w:start w:val="1"/>
      <w:numFmt w:val="bullet"/>
      <w:lvlText w:val="•"/>
      <w:lvlJc w:val="left"/>
      <w:pPr>
        <w:ind w:left="720" w:hanging="360"/>
      </w:pPr>
      <w:rPr>
        <w:rFonts w:ascii="Trebuchet MS" w:eastAsia="Trebuchet MS" w:hAnsi="Trebuchet MS" w:cs="Trebuchet MS"/>
        <w:sz w:val="24"/>
        <w:szCs w:val="24"/>
        <w:vertAlign w:val="baseline"/>
      </w:rPr>
    </w:lvl>
    <w:lvl w:ilvl="1">
      <w:start w:val="1"/>
      <w:numFmt w:val="lowerLetter"/>
      <w:lvlText w:val="%2."/>
      <w:lvlJc w:val="left"/>
      <w:pPr>
        <w:ind w:left="1410" w:hanging="330"/>
      </w:pPr>
      <w:rPr>
        <w:rFonts w:ascii="Calibri" w:eastAsia="Calibri" w:hAnsi="Calibri" w:cs="Calibri"/>
        <w:sz w:val="22"/>
        <w:szCs w:val="22"/>
        <w:vertAlign w:val="baseline"/>
      </w:rPr>
    </w:lvl>
    <w:lvl w:ilvl="2">
      <w:start w:val="1"/>
      <w:numFmt w:val="lowerRoman"/>
      <w:lvlText w:val="%3."/>
      <w:lvlJc w:val="left"/>
      <w:pPr>
        <w:ind w:left="2135" w:hanging="271"/>
      </w:pPr>
      <w:rPr>
        <w:rFonts w:ascii="Calibri" w:eastAsia="Calibri" w:hAnsi="Calibri" w:cs="Calibri"/>
        <w:sz w:val="22"/>
        <w:szCs w:val="22"/>
        <w:vertAlign w:val="baseline"/>
      </w:rPr>
    </w:lvl>
    <w:lvl w:ilvl="3">
      <w:start w:val="1"/>
      <w:numFmt w:val="decimal"/>
      <w:lvlText w:val="%4."/>
      <w:lvlJc w:val="left"/>
      <w:pPr>
        <w:ind w:left="2850" w:hanging="330"/>
      </w:pPr>
      <w:rPr>
        <w:rFonts w:ascii="Calibri" w:eastAsia="Calibri" w:hAnsi="Calibri" w:cs="Calibri"/>
        <w:sz w:val="22"/>
        <w:szCs w:val="22"/>
        <w:vertAlign w:val="baseline"/>
      </w:rPr>
    </w:lvl>
    <w:lvl w:ilvl="4">
      <w:start w:val="1"/>
      <w:numFmt w:val="lowerLetter"/>
      <w:lvlText w:val="%5."/>
      <w:lvlJc w:val="left"/>
      <w:pPr>
        <w:ind w:left="3570" w:hanging="330"/>
      </w:pPr>
      <w:rPr>
        <w:rFonts w:ascii="Calibri" w:eastAsia="Calibri" w:hAnsi="Calibri" w:cs="Calibri"/>
        <w:sz w:val="22"/>
        <w:szCs w:val="22"/>
        <w:vertAlign w:val="baseline"/>
      </w:rPr>
    </w:lvl>
    <w:lvl w:ilvl="5">
      <w:start w:val="1"/>
      <w:numFmt w:val="lowerRoman"/>
      <w:lvlText w:val="%6."/>
      <w:lvlJc w:val="left"/>
      <w:pPr>
        <w:ind w:left="4295" w:hanging="271"/>
      </w:pPr>
      <w:rPr>
        <w:rFonts w:ascii="Calibri" w:eastAsia="Calibri" w:hAnsi="Calibri" w:cs="Calibri"/>
        <w:sz w:val="22"/>
        <w:szCs w:val="22"/>
        <w:vertAlign w:val="baseline"/>
      </w:rPr>
    </w:lvl>
    <w:lvl w:ilvl="6">
      <w:start w:val="1"/>
      <w:numFmt w:val="decimal"/>
      <w:lvlText w:val="%7."/>
      <w:lvlJc w:val="left"/>
      <w:pPr>
        <w:ind w:left="5010" w:hanging="330"/>
      </w:pPr>
      <w:rPr>
        <w:rFonts w:ascii="Calibri" w:eastAsia="Calibri" w:hAnsi="Calibri" w:cs="Calibri"/>
        <w:sz w:val="22"/>
        <w:szCs w:val="22"/>
        <w:vertAlign w:val="baseline"/>
      </w:rPr>
    </w:lvl>
    <w:lvl w:ilvl="7">
      <w:start w:val="1"/>
      <w:numFmt w:val="lowerLetter"/>
      <w:lvlText w:val="%8."/>
      <w:lvlJc w:val="left"/>
      <w:pPr>
        <w:ind w:left="5730" w:hanging="330"/>
      </w:pPr>
      <w:rPr>
        <w:rFonts w:ascii="Calibri" w:eastAsia="Calibri" w:hAnsi="Calibri" w:cs="Calibri"/>
        <w:sz w:val="22"/>
        <w:szCs w:val="22"/>
        <w:vertAlign w:val="baseline"/>
      </w:rPr>
    </w:lvl>
    <w:lvl w:ilvl="8">
      <w:start w:val="1"/>
      <w:numFmt w:val="lowerRoman"/>
      <w:lvlText w:val="%9."/>
      <w:lvlJc w:val="left"/>
      <w:pPr>
        <w:ind w:left="6455" w:hanging="271"/>
      </w:pPr>
      <w:rPr>
        <w:rFonts w:ascii="Calibri" w:eastAsia="Calibri" w:hAnsi="Calibri" w:cs="Calibri"/>
        <w:sz w:val="22"/>
        <w:szCs w:val="22"/>
        <w:vertAlign w:val="baseline"/>
      </w:rPr>
    </w:lvl>
  </w:abstractNum>
  <w:abstractNum w:abstractNumId="9" w15:restartNumberingAfterBreak="0">
    <w:nsid w:val="0CA727CC"/>
    <w:multiLevelType w:val="multilevel"/>
    <w:tmpl w:val="D62AB95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0" w15:restartNumberingAfterBreak="0">
    <w:nsid w:val="0CA958B3"/>
    <w:multiLevelType w:val="multilevel"/>
    <w:tmpl w:val="2566FF5E"/>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1" w15:restartNumberingAfterBreak="0">
    <w:nsid w:val="0EA33B82"/>
    <w:multiLevelType w:val="multilevel"/>
    <w:tmpl w:val="6C7E9F56"/>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2" w15:restartNumberingAfterBreak="0">
    <w:nsid w:val="114818DA"/>
    <w:multiLevelType w:val="multilevel"/>
    <w:tmpl w:val="3AF8CB8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3" w15:restartNumberingAfterBreak="0">
    <w:nsid w:val="14693166"/>
    <w:multiLevelType w:val="multilevel"/>
    <w:tmpl w:val="BBB82E3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4" w15:restartNumberingAfterBreak="0">
    <w:nsid w:val="14901E8F"/>
    <w:multiLevelType w:val="multilevel"/>
    <w:tmpl w:val="301E782E"/>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5" w15:restartNumberingAfterBreak="0">
    <w:nsid w:val="165F71B0"/>
    <w:multiLevelType w:val="multilevel"/>
    <w:tmpl w:val="7EFAC5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7F66DF4"/>
    <w:multiLevelType w:val="multilevel"/>
    <w:tmpl w:val="08DC1A8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7" w15:restartNumberingAfterBreak="0">
    <w:nsid w:val="1B82132E"/>
    <w:multiLevelType w:val="multilevel"/>
    <w:tmpl w:val="F618855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8" w15:restartNumberingAfterBreak="0">
    <w:nsid w:val="1FC86EFC"/>
    <w:multiLevelType w:val="multilevel"/>
    <w:tmpl w:val="238062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1586E4B"/>
    <w:multiLevelType w:val="multilevel"/>
    <w:tmpl w:val="14EC19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17E21B8"/>
    <w:multiLevelType w:val="multilevel"/>
    <w:tmpl w:val="9E024A7E"/>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1" w15:restartNumberingAfterBreak="0">
    <w:nsid w:val="223D2B91"/>
    <w:multiLevelType w:val="multilevel"/>
    <w:tmpl w:val="189A1CEA"/>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2" w15:restartNumberingAfterBreak="0">
    <w:nsid w:val="23AD4D6C"/>
    <w:multiLevelType w:val="multilevel"/>
    <w:tmpl w:val="F55A2680"/>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3" w15:restartNumberingAfterBreak="0">
    <w:nsid w:val="23C02E45"/>
    <w:multiLevelType w:val="multilevel"/>
    <w:tmpl w:val="AEBCF37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4" w15:restartNumberingAfterBreak="0">
    <w:nsid w:val="244A5CDD"/>
    <w:multiLevelType w:val="multilevel"/>
    <w:tmpl w:val="B15A49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25696AC5"/>
    <w:multiLevelType w:val="multilevel"/>
    <w:tmpl w:val="C804C5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266B098C"/>
    <w:multiLevelType w:val="multilevel"/>
    <w:tmpl w:val="05A6F0CA"/>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7" w15:restartNumberingAfterBreak="0">
    <w:nsid w:val="280A3A0D"/>
    <w:multiLevelType w:val="multilevel"/>
    <w:tmpl w:val="83DC288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8" w15:restartNumberingAfterBreak="0">
    <w:nsid w:val="2837075C"/>
    <w:multiLevelType w:val="multilevel"/>
    <w:tmpl w:val="E3DADEA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9" w15:restartNumberingAfterBreak="0">
    <w:nsid w:val="2AE71D67"/>
    <w:multiLevelType w:val="multilevel"/>
    <w:tmpl w:val="78DE55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2D7D3DC6"/>
    <w:multiLevelType w:val="multilevel"/>
    <w:tmpl w:val="48C2CD48"/>
    <w:lvl w:ilvl="0">
      <w:start w:val="1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50A7BC8"/>
    <w:multiLevelType w:val="multilevel"/>
    <w:tmpl w:val="E12841D6"/>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2" w15:restartNumberingAfterBreak="0">
    <w:nsid w:val="374B6614"/>
    <w:multiLevelType w:val="multilevel"/>
    <w:tmpl w:val="8EF26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6B5470"/>
    <w:multiLevelType w:val="multilevel"/>
    <w:tmpl w:val="31283D7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4" w15:restartNumberingAfterBreak="0">
    <w:nsid w:val="38317A88"/>
    <w:multiLevelType w:val="multilevel"/>
    <w:tmpl w:val="2DDEF5B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5" w15:restartNumberingAfterBreak="0">
    <w:nsid w:val="44B93535"/>
    <w:multiLevelType w:val="multilevel"/>
    <w:tmpl w:val="C2CE0FD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6" w15:restartNumberingAfterBreak="0">
    <w:nsid w:val="46863A06"/>
    <w:multiLevelType w:val="multilevel"/>
    <w:tmpl w:val="95AA42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4AD64A08"/>
    <w:multiLevelType w:val="multilevel"/>
    <w:tmpl w:val="A452557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8" w15:restartNumberingAfterBreak="0">
    <w:nsid w:val="4B400CFE"/>
    <w:multiLevelType w:val="multilevel"/>
    <w:tmpl w:val="3C12DB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4CCC7167"/>
    <w:multiLevelType w:val="multilevel"/>
    <w:tmpl w:val="8906382A"/>
    <w:lvl w:ilvl="0">
      <w:start w:val="1"/>
      <w:numFmt w:val="bullet"/>
      <w:lvlText w:val="•"/>
      <w:lvlJc w:val="left"/>
      <w:pPr>
        <w:ind w:left="1004"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770" w:hanging="330"/>
      </w:pPr>
      <w:rPr>
        <w:rFonts w:ascii="Calibri" w:eastAsia="Calibri" w:hAnsi="Calibri" w:cs="Calibri"/>
        <w:color w:val="000000"/>
        <w:sz w:val="22"/>
        <w:szCs w:val="22"/>
        <w:u w:val="none"/>
        <w:vertAlign w:val="baseline"/>
      </w:rPr>
    </w:lvl>
    <w:lvl w:ilvl="2">
      <w:start w:val="1"/>
      <w:numFmt w:val="lowerRoman"/>
      <w:lvlText w:val="%3."/>
      <w:lvlJc w:val="left"/>
      <w:pPr>
        <w:ind w:left="2495" w:hanging="271"/>
      </w:pPr>
      <w:rPr>
        <w:rFonts w:ascii="Calibri" w:eastAsia="Calibri" w:hAnsi="Calibri" w:cs="Calibri"/>
        <w:color w:val="000000"/>
        <w:sz w:val="22"/>
        <w:szCs w:val="22"/>
        <w:u w:val="none"/>
        <w:vertAlign w:val="baseline"/>
      </w:rPr>
    </w:lvl>
    <w:lvl w:ilvl="3">
      <w:start w:val="1"/>
      <w:numFmt w:val="decimal"/>
      <w:lvlText w:val="%4."/>
      <w:lvlJc w:val="left"/>
      <w:pPr>
        <w:ind w:left="3210" w:hanging="330"/>
      </w:pPr>
      <w:rPr>
        <w:rFonts w:ascii="Calibri" w:eastAsia="Calibri" w:hAnsi="Calibri" w:cs="Calibri"/>
        <w:color w:val="000000"/>
        <w:sz w:val="22"/>
        <w:szCs w:val="22"/>
        <w:u w:val="none"/>
        <w:vertAlign w:val="baseline"/>
      </w:rPr>
    </w:lvl>
    <w:lvl w:ilvl="4">
      <w:start w:val="1"/>
      <w:numFmt w:val="lowerLetter"/>
      <w:lvlText w:val="%5."/>
      <w:lvlJc w:val="left"/>
      <w:pPr>
        <w:ind w:left="3930" w:hanging="330"/>
      </w:pPr>
      <w:rPr>
        <w:rFonts w:ascii="Calibri" w:eastAsia="Calibri" w:hAnsi="Calibri" w:cs="Calibri"/>
        <w:color w:val="000000"/>
        <w:sz w:val="22"/>
        <w:szCs w:val="22"/>
        <w:u w:val="none"/>
        <w:vertAlign w:val="baseline"/>
      </w:rPr>
    </w:lvl>
    <w:lvl w:ilvl="5">
      <w:start w:val="1"/>
      <w:numFmt w:val="lowerRoman"/>
      <w:lvlText w:val="%6."/>
      <w:lvlJc w:val="left"/>
      <w:pPr>
        <w:ind w:left="4655" w:hanging="271"/>
      </w:pPr>
      <w:rPr>
        <w:rFonts w:ascii="Calibri" w:eastAsia="Calibri" w:hAnsi="Calibri" w:cs="Calibri"/>
        <w:color w:val="000000"/>
        <w:sz w:val="22"/>
        <w:szCs w:val="22"/>
        <w:u w:val="none"/>
        <w:vertAlign w:val="baseline"/>
      </w:rPr>
    </w:lvl>
    <w:lvl w:ilvl="6">
      <w:start w:val="1"/>
      <w:numFmt w:val="decimal"/>
      <w:lvlText w:val="%7."/>
      <w:lvlJc w:val="left"/>
      <w:pPr>
        <w:ind w:left="5370" w:hanging="330"/>
      </w:pPr>
      <w:rPr>
        <w:rFonts w:ascii="Calibri" w:eastAsia="Calibri" w:hAnsi="Calibri" w:cs="Calibri"/>
        <w:color w:val="000000"/>
        <w:sz w:val="22"/>
        <w:szCs w:val="22"/>
        <w:u w:val="none"/>
        <w:vertAlign w:val="baseline"/>
      </w:rPr>
    </w:lvl>
    <w:lvl w:ilvl="7">
      <w:start w:val="1"/>
      <w:numFmt w:val="lowerLetter"/>
      <w:lvlText w:val="%8."/>
      <w:lvlJc w:val="left"/>
      <w:pPr>
        <w:ind w:left="6090" w:hanging="330"/>
      </w:pPr>
      <w:rPr>
        <w:rFonts w:ascii="Calibri" w:eastAsia="Calibri" w:hAnsi="Calibri" w:cs="Calibri"/>
        <w:color w:val="000000"/>
        <w:sz w:val="22"/>
        <w:szCs w:val="22"/>
        <w:u w:val="none"/>
        <w:vertAlign w:val="baseline"/>
      </w:rPr>
    </w:lvl>
    <w:lvl w:ilvl="8">
      <w:start w:val="1"/>
      <w:numFmt w:val="lowerRoman"/>
      <w:lvlText w:val="%9."/>
      <w:lvlJc w:val="left"/>
      <w:pPr>
        <w:ind w:left="6815" w:hanging="271"/>
      </w:pPr>
      <w:rPr>
        <w:rFonts w:ascii="Calibri" w:eastAsia="Calibri" w:hAnsi="Calibri" w:cs="Calibri"/>
        <w:color w:val="000000"/>
        <w:sz w:val="22"/>
        <w:szCs w:val="22"/>
        <w:u w:val="none"/>
        <w:vertAlign w:val="baseline"/>
      </w:rPr>
    </w:lvl>
  </w:abstractNum>
  <w:abstractNum w:abstractNumId="40" w15:restartNumberingAfterBreak="0">
    <w:nsid w:val="51561696"/>
    <w:multiLevelType w:val="multilevel"/>
    <w:tmpl w:val="522CF32E"/>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1" w15:restartNumberingAfterBreak="0">
    <w:nsid w:val="540871C8"/>
    <w:multiLevelType w:val="multilevel"/>
    <w:tmpl w:val="AF70DAF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2" w15:restartNumberingAfterBreak="0">
    <w:nsid w:val="56B369DD"/>
    <w:multiLevelType w:val="multilevel"/>
    <w:tmpl w:val="3A0649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5709333D"/>
    <w:multiLevelType w:val="multilevel"/>
    <w:tmpl w:val="B2260400"/>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4" w15:restartNumberingAfterBreak="0">
    <w:nsid w:val="587F4265"/>
    <w:multiLevelType w:val="multilevel"/>
    <w:tmpl w:val="C764FCC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5" w15:restartNumberingAfterBreak="0">
    <w:nsid w:val="59427D65"/>
    <w:multiLevelType w:val="multilevel"/>
    <w:tmpl w:val="A148F51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6" w15:restartNumberingAfterBreak="0">
    <w:nsid w:val="5A1E782F"/>
    <w:multiLevelType w:val="multilevel"/>
    <w:tmpl w:val="EF22AFF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7" w15:restartNumberingAfterBreak="0">
    <w:nsid w:val="5ABF07A3"/>
    <w:multiLevelType w:val="multilevel"/>
    <w:tmpl w:val="706653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5D8D2B8C"/>
    <w:multiLevelType w:val="multilevel"/>
    <w:tmpl w:val="C458056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9" w15:restartNumberingAfterBreak="0">
    <w:nsid w:val="5DFB406D"/>
    <w:multiLevelType w:val="multilevel"/>
    <w:tmpl w:val="B95C9A9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5FC1346E"/>
    <w:multiLevelType w:val="multilevel"/>
    <w:tmpl w:val="1BB8E450"/>
    <w:lvl w:ilvl="0">
      <w:start w:val="12"/>
      <w:numFmt w:val="decimal"/>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51" w15:restartNumberingAfterBreak="0">
    <w:nsid w:val="606959B0"/>
    <w:multiLevelType w:val="multilevel"/>
    <w:tmpl w:val="E782E65A"/>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2" w15:restartNumberingAfterBreak="0">
    <w:nsid w:val="673A75CF"/>
    <w:multiLevelType w:val="multilevel"/>
    <w:tmpl w:val="CE44BEE6"/>
    <w:lvl w:ilvl="0">
      <w:start w:val="2"/>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3" w15:restartNumberingAfterBreak="0">
    <w:nsid w:val="67B95FCE"/>
    <w:multiLevelType w:val="multilevel"/>
    <w:tmpl w:val="42AC54F0"/>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4" w15:restartNumberingAfterBreak="0">
    <w:nsid w:val="6A8660C7"/>
    <w:multiLevelType w:val="multilevel"/>
    <w:tmpl w:val="FFBC74C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5" w15:restartNumberingAfterBreak="0">
    <w:nsid w:val="6B9F0D8A"/>
    <w:multiLevelType w:val="multilevel"/>
    <w:tmpl w:val="52FA99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776A68B0"/>
    <w:multiLevelType w:val="multilevel"/>
    <w:tmpl w:val="10F4C69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7" w15:restartNumberingAfterBreak="0">
    <w:nsid w:val="7A8F2464"/>
    <w:multiLevelType w:val="multilevel"/>
    <w:tmpl w:val="996EAFA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8" w15:restartNumberingAfterBreak="0">
    <w:nsid w:val="7BF66E7E"/>
    <w:multiLevelType w:val="multilevel"/>
    <w:tmpl w:val="43DCAC12"/>
    <w:lvl w:ilvl="0">
      <w:start w:val="11"/>
      <w:numFmt w:val="decimal"/>
      <w:lvlText w:val="%1."/>
      <w:lvlJc w:val="left"/>
      <w:pPr>
        <w:ind w:left="724" w:hanging="690"/>
      </w:pPr>
      <w:rPr>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810" w:hanging="72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59" w15:restartNumberingAfterBreak="0">
    <w:nsid w:val="7DF0358C"/>
    <w:multiLevelType w:val="multilevel"/>
    <w:tmpl w:val="FB62794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num w:numId="1">
    <w:abstractNumId w:val="40"/>
  </w:num>
  <w:num w:numId="2">
    <w:abstractNumId w:val="46"/>
  </w:num>
  <w:num w:numId="3">
    <w:abstractNumId w:val="32"/>
  </w:num>
  <w:num w:numId="4">
    <w:abstractNumId w:val="26"/>
  </w:num>
  <w:num w:numId="5">
    <w:abstractNumId w:val="9"/>
  </w:num>
  <w:num w:numId="6">
    <w:abstractNumId w:val="27"/>
  </w:num>
  <w:num w:numId="7">
    <w:abstractNumId w:val="23"/>
  </w:num>
  <w:num w:numId="8">
    <w:abstractNumId w:val="6"/>
  </w:num>
  <w:num w:numId="9">
    <w:abstractNumId w:val="34"/>
  </w:num>
  <w:num w:numId="10">
    <w:abstractNumId w:val="54"/>
  </w:num>
  <w:num w:numId="11">
    <w:abstractNumId w:val="12"/>
  </w:num>
  <w:num w:numId="12">
    <w:abstractNumId w:val="59"/>
  </w:num>
  <w:num w:numId="13">
    <w:abstractNumId w:val="47"/>
  </w:num>
  <w:num w:numId="14">
    <w:abstractNumId w:val="56"/>
  </w:num>
  <w:num w:numId="15">
    <w:abstractNumId w:val="14"/>
  </w:num>
  <w:num w:numId="16">
    <w:abstractNumId w:val="8"/>
  </w:num>
  <w:num w:numId="17">
    <w:abstractNumId w:val="25"/>
  </w:num>
  <w:num w:numId="18">
    <w:abstractNumId w:val="13"/>
  </w:num>
  <w:num w:numId="19">
    <w:abstractNumId w:val="2"/>
  </w:num>
  <w:num w:numId="20">
    <w:abstractNumId w:val="49"/>
  </w:num>
  <w:num w:numId="21">
    <w:abstractNumId w:val="22"/>
  </w:num>
  <w:num w:numId="22">
    <w:abstractNumId w:val="18"/>
  </w:num>
  <w:num w:numId="23">
    <w:abstractNumId w:val="33"/>
  </w:num>
  <w:num w:numId="24">
    <w:abstractNumId w:val="35"/>
  </w:num>
  <w:num w:numId="25">
    <w:abstractNumId w:val="41"/>
  </w:num>
  <w:num w:numId="26">
    <w:abstractNumId w:val="55"/>
  </w:num>
  <w:num w:numId="27">
    <w:abstractNumId w:val="11"/>
  </w:num>
  <w:num w:numId="28">
    <w:abstractNumId w:val="20"/>
  </w:num>
  <w:num w:numId="29">
    <w:abstractNumId w:val="5"/>
  </w:num>
  <w:num w:numId="30">
    <w:abstractNumId w:val="10"/>
  </w:num>
  <w:num w:numId="31">
    <w:abstractNumId w:val="31"/>
  </w:num>
  <w:num w:numId="32">
    <w:abstractNumId w:val="17"/>
  </w:num>
  <w:num w:numId="33">
    <w:abstractNumId w:val="45"/>
  </w:num>
  <w:num w:numId="34">
    <w:abstractNumId w:val="51"/>
  </w:num>
  <w:num w:numId="35">
    <w:abstractNumId w:val="53"/>
  </w:num>
  <w:num w:numId="36">
    <w:abstractNumId w:val="3"/>
  </w:num>
  <w:num w:numId="37">
    <w:abstractNumId w:val="42"/>
  </w:num>
  <w:num w:numId="38">
    <w:abstractNumId w:val="15"/>
  </w:num>
  <w:num w:numId="39">
    <w:abstractNumId w:val="37"/>
  </w:num>
  <w:num w:numId="40">
    <w:abstractNumId w:val="52"/>
  </w:num>
  <w:num w:numId="41">
    <w:abstractNumId w:val="7"/>
  </w:num>
  <w:num w:numId="42">
    <w:abstractNumId w:val="48"/>
  </w:num>
  <w:num w:numId="43">
    <w:abstractNumId w:val="28"/>
  </w:num>
  <w:num w:numId="44">
    <w:abstractNumId w:val="50"/>
  </w:num>
  <w:num w:numId="45">
    <w:abstractNumId w:val="30"/>
  </w:num>
  <w:num w:numId="46">
    <w:abstractNumId w:val="58"/>
  </w:num>
  <w:num w:numId="47">
    <w:abstractNumId w:val="43"/>
  </w:num>
  <w:num w:numId="48">
    <w:abstractNumId w:val="44"/>
  </w:num>
  <w:num w:numId="49">
    <w:abstractNumId w:val="24"/>
  </w:num>
  <w:num w:numId="50">
    <w:abstractNumId w:val="29"/>
  </w:num>
  <w:num w:numId="51">
    <w:abstractNumId w:val="19"/>
  </w:num>
  <w:num w:numId="52">
    <w:abstractNumId w:val="36"/>
  </w:num>
  <w:num w:numId="53">
    <w:abstractNumId w:val="21"/>
  </w:num>
  <w:num w:numId="54">
    <w:abstractNumId w:val="39"/>
  </w:num>
  <w:num w:numId="55">
    <w:abstractNumId w:val="4"/>
  </w:num>
  <w:num w:numId="56">
    <w:abstractNumId w:val="38"/>
  </w:num>
  <w:num w:numId="57">
    <w:abstractNumId w:val="1"/>
  </w:num>
  <w:num w:numId="58">
    <w:abstractNumId w:val="0"/>
  </w:num>
  <w:num w:numId="59">
    <w:abstractNumId w:val="16"/>
  </w:num>
  <w:num w:numId="60">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F4"/>
    <w:rsid w:val="00024CE7"/>
    <w:rsid w:val="00064699"/>
    <w:rsid w:val="000905F6"/>
    <w:rsid w:val="000932E2"/>
    <w:rsid w:val="000F1C98"/>
    <w:rsid w:val="00104608"/>
    <w:rsid w:val="0010580F"/>
    <w:rsid w:val="0014383B"/>
    <w:rsid w:val="00160BD2"/>
    <w:rsid w:val="00161666"/>
    <w:rsid w:val="001745FA"/>
    <w:rsid w:val="001A371A"/>
    <w:rsid w:val="001B30EE"/>
    <w:rsid w:val="001C08BF"/>
    <w:rsid w:val="00210271"/>
    <w:rsid w:val="00224331"/>
    <w:rsid w:val="00242205"/>
    <w:rsid w:val="002B2E45"/>
    <w:rsid w:val="002B3C84"/>
    <w:rsid w:val="002C2AB6"/>
    <w:rsid w:val="002E68E1"/>
    <w:rsid w:val="002F7F7A"/>
    <w:rsid w:val="00334E78"/>
    <w:rsid w:val="00360079"/>
    <w:rsid w:val="003A33F7"/>
    <w:rsid w:val="003F0CAF"/>
    <w:rsid w:val="004458A1"/>
    <w:rsid w:val="004476FD"/>
    <w:rsid w:val="004538B3"/>
    <w:rsid w:val="00453A81"/>
    <w:rsid w:val="004B7A6B"/>
    <w:rsid w:val="004D1415"/>
    <w:rsid w:val="00581914"/>
    <w:rsid w:val="005A3F48"/>
    <w:rsid w:val="006209E2"/>
    <w:rsid w:val="00622285"/>
    <w:rsid w:val="00632225"/>
    <w:rsid w:val="006973DC"/>
    <w:rsid w:val="006B2408"/>
    <w:rsid w:val="006C5B82"/>
    <w:rsid w:val="006E54A8"/>
    <w:rsid w:val="00725379"/>
    <w:rsid w:val="007346E4"/>
    <w:rsid w:val="007453C6"/>
    <w:rsid w:val="007530AF"/>
    <w:rsid w:val="007B779F"/>
    <w:rsid w:val="007F6DC5"/>
    <w:rsid w:val="00812358"/>
    <w:rsid w:val="008124FF"/>
    <w:rsid w:val="008320CE"/>
    <w:rsid w:val="00832594"/>
    <w:rsid w:val="008325FC"/>
    <w:rsid w:val="008E0935"/>
    <w:rsid w:val="00901BAD"/>
    <w:rsid w:val="009110EF"/>
    <w:rsid w:val="009225A2"/>
    <w:rsid w:val="00982872"/>
    <w:rsid w:val="009E5ABA"/>
    <w:rsid w:val="00A02C40"/>
    <w:rsid w:val="00A251D7"/>
    <w:rsid w:val="00A43BBD"/>
    <w:rsid w:val="00A47144"/>
    <w:rsid w:val="00A63BAA"/>
    <w:rsid w:val="00A64C62"/>
    <w:rsid w:val="00A64F5A"/>
    <w:rsid w:val="00A72466"/>
    <w:rsid w:val="00A95F9E"/>
    <w:rsid w:val="00AA22A5"/>
    <w:rsid w:val="00AB626C"/>
    <w:rsid w:val="00AF292F"/>
    <w:rsid w:val="00AF641B"/>
    <w:rsid w:val="00B051B3"/>
    <w:rsid w:val="00B34D4A"/>
    <w:rsid w:val="00B56F2D"/>
    <w:rsid w:val="00B632AC"/>
    <w:rsid w:val="00B851E7"/>
    <w:rsid w:val="00BE65F4"/>
    <w:rsid w:val="00C30783"/>
    <w:rsid w:val="00CA16C3"/>
    <w:rsid w:val="00D06EE2"/>
    <w:rsid w:val="00D2543B"/>
    <w:rsid w:val="00D41334"/>
    <w:rsid w:val="00D91361"/>
    <w:rsid w:val="00DB37F7"/>
    <w:rsid w:val="00DC5DD2"/>
    <w:rsid w:val="00DC69B6"/>
    <w:rsid w:val="00E03A40"/>
    <w:rsid w:val="00E25ADD"/>
    <w:rsid w:val="00E37103"/>
    <w:rsid w:val="00E64AAF"/>
    <w:rsid w:val="00E73BC0"/>
    <w:rsid w:val="00E76672"/>
    <w:rsid w:val="00E84FBE"/>
    <w:rsid w:val="00E97C8B"/>
    <w:rsid w:val="00EA3F21"/>
    <w:rsid w:val="00EB37CA"/>
    <w:rsid w:val="00F00228"/>
    <w:rsid w:val="00F10234"/>
    <w:rsid w:val="00F807A6"/>
    <w:rsid w:val="00F8549D"/>
    <w:rsid w:val="00FA7897"/>
    <w:rsid w:val="00FD3C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E7B5"/>
  <w15:docId w15:val="{D13C5589-E7F4-4FA1-9A4F-E02D0922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outlineLvl w:val="0"/>
    </w:pPr>
    <w:rPr>
      <w:b/>
      <w:sz w:val="48"/>
      <w:szCs w:val="48"/>
    </w:rPr>
  </w:style>
  <w:style w:type="paragraph" w:styleId="2">
    <w:name w:val="heading 2"/>
    <w:basedOn w:val="a"/>
    <w:next w:val="a"/>
    <w:uiPriority w:val="9"/>
    <w:unhideWhenUsed/>
    <w:qFormat/>
    <w:pPr>
      <w:keepNext/>
      <w:tabs>
        <w:tab w:val="left" w:pos="576"/>
      </w:tabs>
      <w:spacing w:before="240" w:after="60"/>
      <w:ind w:left="576" w:hanging="576"/>
      <w:outlineLvl w:val="1"/>
    </w:pPr>
    <w:rPr>
      <w:rFonts w:ascii="Cambria" w:eastAsia="Cambria" w:hAnsi="Cambria" w:cs="Cambria"/>
      <w:b/>
      <w:i/>
      <w:sz w:val="28"/>
      <w:szCs w:val="28"/>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tabs>
        <w:tab w:val="left" w:pos="864"/>
      </w:tabs>
      <w:spacing w:before="240" w:after="60"/>
      <w:ind w:left="864" w:hanging="864"/>
      <w:outlineLvl w:val="3"/>
    </w:pPr>
    <w:rPr>
      <w:rFonts w:ascii="Calibri" w:eastAsia="Calibri" w:hAnsi="Calibri" w:cs="Calibri"/>
      <w:b/>
      <w:sz w:val="28"/>
      <w:szCs w:val="28"/>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paragraph" w:styleId="a9">
    <w:name w:val="List Paragraph"/>
    <w:basedOn w:val="a"/>
    <w:uiPriority w:val="34"/>
    <w:qFormat/>
    <w:rsid w:val="00044F55"/>
    <w:pPr>
      <w:ind w:left="720"/>
      <w:contextualSpacing/>
    </w:pPr>
  </w:style>
  <w:style w:type="paragraph" w:styleId="aa">
    <w:name w:val="Balloon Text"/>
    <w:basedOn w:val="a"/>
    <w:link w:val="Char"/>
    <w:uiPriority w:val="99"/>
    <w:semiHidden/>
    <w:unhideWhenUsed/>
    <w:rsid w:val="009D3FCE"/>
    <w:pPr>
      <w:spacing w:after="0"/>
    </w:pPr>
    <w:rPr>
      <w:rFonts w:ascii="Tahoma" w:hAnsi="Tahoma" w:cs="Tahoma"/>
      <w:sz w:val="16"/>
      <w:szCs w:val="16"/>
    </w:rPr>
  </w:style>
  <w:style w:type="character" w:customStyle="1" w:styleId="Char">
    <w:name w:val="Κείμενο πλαισίου Char"/>
    <w:basedOn w:val="a0"/>
    <w:link w:val="aa"/>
    <w:uiPriority w:val="99"/>
    <w:semiHidden/>
    <w:rsid w:val="009D3FCE"/>
    <w:rPr>
      <w:rFonts w:ascii="Tahoma" w:hAnsi="Tahoma" w:cs="Tahoma"/>
      <w:sz w:val="16"/>
      <w:szCs w:val="16"/>
    </w:rPr>
  </w:style>
  <w:style w:type="paragraph" w:styleId="ab">
    <w:name w:val="Body Text"/>
    <w:basedOn w:val="a"/>
    <w:link w:val="Char0"/>
    <w:rsid w:val="00047CF9"/>
    <w:pPr>
      <w:widowControl w:val="0"/>
      <w:suppressAutoHyphens/>
    </w:pPr>
    <w:rPr>
      <w:rFonts w:eastAsia="Lucida Sans Unicode" w:cs="Mangal"/>
      <w:kern w:val="1"/>
      <w:lang w:eastAsia="hi-IN" w:bidi="hi-IN"/>
    </w:rPr>
  </w:style>
  <w:style w:type="character" w:customStyle="1" w:styleId="Char0">
    <w:name w:val="Σώμα κειμένου Char"/>
    <w:basedOn w:val="a0"/>
    <w:link w:val="ab"/>
    <w:rsid w:val="00047CF9"/>
    <w:rPr>
      <w:rFonts w:eastAsia="Lucida Sans Unicode" w:cs="Mangal"/>
      <w:kern w:val="1"/>
      <w:lang w:eastAsia="hi-IN" w:bidi="hi-IN"/>
    </w:r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character" w:styleId="-">
    <w:name w:val="Hyperlink"/>
    <w:basedOn w:val="a0"/>
    <w:uiPriority w:val="99"/>
    <w:unhideWhenUsed/>
    <w:rsid w:val="004458A1"/>
    <w:rPr>
      <w:color w:val="0000FF" w:themeColor="hyperlink"/>
      <w:u w:val="single"/>
    </w:rPr>
  </w:style>
  <w:style w:type="character" w:styleId="af0">
    <w:name w:val="Unresolved Mention"/>
    <w:basedOn w:val="a0"/>
    <w:uiPriority w:val="99"/>
    <w:semiHidden/>
    <w:unhideWhenUsed/>
    <w:rsid w:val="00445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640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ff.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aiff.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3gMdYaN+nUuF8FnsoCLA/1Cn5w==">AMUW2mWY0CUEaob6kN3s6xfWLYOu77IGifpYFo4f6gjyKfQF5DlhKEgphElVTHsgdSN2qjj6wfqGR6CmfAxWZRce2cAYywDW3GycGnZm8yH4rqTMPe2ecl2YTfv2I0mXUVVUuGtfXpOW4zEEUbRrczdwDDJt4wIIzmJHs5HQUuIlkkPR9qTjoWc=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6216</Words>
  <Characters>33570</Characters>
  <Application>Microsoft Office Word</Application>
  <DocSecurity>0</DocSecurity>
  <Lines>279</Lines>
  <Paragraphs>79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Cinema Magazine</cp:lastModifiedBy>
  <cp:revision>5</cp:revision>
  <dcterms:created xsi:type="dcterms:W3CDTF">2021-06-09T15:33:00Z</dcterms:created>
  <dcterms:modified xsi:type="dcterms:W3CDTF">2021-06-10T15:16:00Z</dcterms:modified>
</cp:coreProperties>
</file>